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33B" w:rsidRPr="00B4741E" w:rsidRDefault="00883881" w:rsidP="00740633">
      <w:pPr>
        <w:jc w:val="center"/>
        <w:rPr>
          <w:rFonts w:cstheme="minorHAnsi"/>
        </w:rPr>
      </w:pPr>
      <w:r>
        <w:rPr>
          <w:rFonts w:cstheme="minorHAnsi"/>
          <w:noProof/>
        </w:rPr>
        <w:pict>
          <v:shapetype id="_x0000_t202" coordsize="21600,21600" o:spt="202" path="m,l,21600r21600,l21600,xe">
            <v:stroke joinstyle="miter"/>
            <v:path gradientshapeok="t" o:connecttype="rect"/>
          </v:shapetype>
          <v:shape id="Text Box 2" o:spid="_x0000_s1026" type="#_x0000_t202" style="position:absolute;left:0;text-align:left;margin-left:-31.7pt;margin-top:163.35pt;width:521.2pt;height:142.4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" filled="f" stroked="f">
            <v:textbox style="mso-fit-shape-to-text:t">
              <w:txbxContent>
                <w:p w:rsidR="00740633" w:rsidRPr="00740633" w:rsidRDefault="00740633" w:rsidP="00740633">
                  <w:pPr>
                    <w:jc w:val="center"/>
                    <w:rPr>
                      <w:b/>
                      <w:noProof/>
                      <w:color w:val="000000" w:themeColor="text1"/>
                      <w:sz w:val="56"/>
                      <w:szCs w:val="58"/>
                    </w:rPr>
                  </w:pPr>
                  <w:r w:rsidRPr="00740633">
                    <w:rPr>
                      <w:b/>
                      <w:noProof/>
                      <w:color w:val="000000" w:themeColor="text1"/>
                      <w:sz w:val="56"/>
                      <w:szCs w:val="58"/>
                    </w:rPr>
                    <w:t>Adama Science and Technology University</w:t>
                  </w:r>
                </w:p>
              </w:txbxContent>
            </v:textbox>
          </v:shape>
        </w:pict>
      </w:r>
      <w:r w:rsidR="00740633" w:rsidRPr="00B4741E">
        <w:rPr>
          <w:rFonts w:cstheme="minorHAnsi"/>
          <w:noProof/>
        </w:rPr>
        <w:drawing>
          <wp:inline distT="0" distB="0" distL="0" distR="0">
            <wp:extent cx="1808594" cy="1808594"/>
            <wp:effectExtent l="0" t="0" r="1270" b="1270"/>
            <wp:docPr id="1" name="Picture 1" descr="D:\New Photos\ASTU eblem\1380331_536330713126975_412358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Photos\ASTU eblem\1380331_536330713126975_412358956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4566" cy="1834566"/>
                    </a:xfrm>
                    <a:prstGeom prst="rect">
                      <a:avLst/>
                    </a:prstGeom>
                    <a:noFill/>
                    <a:ln>
                      <a:noFill/>
                    </a:ln>
                  </pic:spPr>
                </pic:pic>
              </a:graphicData>
            </a:graphic>
          </wp:inline>
        </w:drawing>
      </w:r>
    </w:p>
    <w:p w:rsidR="00740633" w:rsidRPr="00B4741E" w:rsidRDefault="00740633" w:rsidP="00740633">
      <w:pPr>
        <w:jc w:val="center"/>
        <w:rPr>
          <w:rFonts w:cstheme="minorHAnsi"/>
        </w:rPr>
      </w:pPr>
    </w:p>
    <w:p w:rsidR="00740633" w:rsidRPr="00B4741E" w:rsidRDefault="00740633" w:rsidP="00740633">
      <w:pPr>
        <w:jc w:val="center"/>
        <w:rPr>
          <w:rFonts w:cstheme="minorHAnsi"/>
        </w:rPr>
      </w:pPr>
      <w:bookmarkStart w:id="0" w:name="_GoBack"/>
      <w:bookmarkEnd w:id="0"/>
    </w:p>
    <w:p w:rsidR="00740633" w:rsidRPr="00B4741E" w:rsidRDefault="00740633" w:rsidP="00740633">
      <w:pPr>
        <w:jc w:val="center"/>
        <w:rPr>
          <w:rFonts w:cstheme="minorHAnsi"/>
        </w:rPr>
      </w:pPr>
    </w:p>
    <w:p w:rsidR="00740633" w:rsidRPr="00B4741E" w:rsidRDefault="00740633" w:rsidP="00740633">
      <w:pPr>
        <w:jc w:val="center"/>
        <w:rPr>
          <w:rFonts w:cstheme="minorHAnsi"/>
          <w:b/>
          <w:sz w:val="32"/>
        </w:rPr>
      </w:pPr>
      <w:r w:rsidRPr="00B4741E">
        <w:rPr>
          <w:rFonts w:cstheme="minorHAnsi"/>
          <w:b/>
          <w:sz w:val="32"/>
        </w:rPr>
        <w:t>School of Electrical Engineering and Computing</w:t>
      </w:r>
    </w:p>
    <w:p w:rsidR="00740633" w:rsidRPr="00B4741E" w:rsidRDefault="00740633" w:rsidP="00740633">
      <w:pPr>
        <w:rPr>
          <w:rFonts w:cstheme="minorHAnsi"/>
          <w:sz w:val="24"/>
        </w:rPr>
      </w:pPr>
      <w:r w:rsidRPr="00B4741E">
        <w:rPr>
          <w:rFonts w:cstheme="minorHAnsi"/>
          <w:b/>
          <w:sz w:val="24"/>
        </w:rPr>
        <w:t xml:space="preserve">Course </w:t>
      </w:r>
      <w:proofErr w:type="spellStart"/>
      <w:r w:rsidRPr="00B4741E">
        <w:rPr>
          <w:rFonts w:cstheme="minorHAnsi"/>
          <w:b/>
          <w:sz w:val="24"/>
        </w:rPr>
        <w:t>Title</w:t>
      </w:r>
      <w:proofErr w:type="gramStart"/>
      <w:r w:rsidRPr="00B4741E">
        <w:rPr>
          <w:rFonts w:cstheme="minorHAnsi"/>
          <w:b/>
          <w:sz w:val="24"/>
        </w:rPr>
        <w:t>:</w:t>
      </w:r>
      <w:r w:rsidR="00ED2677" w:rsidRPr="00B4741E">
        <w:rPr>
          <w:rFonts w:cstheme="minorHAnsi"/>
          <w:sz w:val="24"/>
        </w:rPr>
        <w:t>Electronic</w:t>
      </w:r>
      <w:proofErr w:type="spellEnd"/>
      <w:proofErr w:type="gramEnd"/>
      <w:r w:rsidR="00ED2677" w:rsidRPr="00B4741E">
        <w:rPr>
          <w:rFonts w:cstheme="minorHAnsi"/>
          <w:sz w:val="24"/>
        </w:rPr>
        <w:t xml:space="preserve"> Circuit I</w:t>
      </w:r>
    </w:p>
    <w:p w:rsidR="00740633" w:rsidRPr="00B4741E" w:rsidRDefault="00740633" w:rsidP="00740633">
      <w:pPr>
        <w:rPr>
          <w:rFonts w:cstheme="minorHAnsi"/>
          <w:sz w:val="24"/>
        </w:rPr>
      </w:pPr>
      <w:r w:rsidRPr="00B4741E">
        <w:rPr>
          <w:rFonts w:cstheme="minorHAnsi"/>
          <w:b/>
          <w:sz w:val="24"/>
        </w:rPr>
        <w:t>Course Number</w:t>
      </w:r>
      <w:proofErr w:type="gramStart"/>
      <w:r w:rsidRPr="00B4741E">
        <w:rPr>
          <w:rFonts w:cstheme="minorHAnsi"/>
          <w:b/>
          <w:sz w:val="24"/>
        </w:rPr>
        <w:t>:</w:t>
      </w:r>
      <w:r w:rsidR="00ED2677" w:rsidRPr="00B4741E">
        <w:rPr>
          <w:rFonts w:cstheme="minorHAnsi"/>
          <w:sz w:val="24"/>
        </w:rPr>
        <w:t>E</w:t>
      </w:r>
      <w:r w:rsidRPr="00B4741E">
        <w:rPr>
          <w:rFonts w:cstheme="minorHAnsi"/>
          <w:sz w:val="24"/>
        </w:rPr>
        <w:t>CE2101</w:t>
      </w:r>
      <w:proofErr w:type="gramEnd"/>
    </w:p>
    <w:p w:rsidR="00740633" w:rsidRPr="00B4741E" w:rsidRDefault="004A15E6" w:rsidP="00740633">
      <w:pPr>
        <w:rPr>
          <w:rFonts w:cstheme="minorHAnsi"/>
          <w:sz w:val="24"/>
        </w:rPr>
      </w:pPr>
      <w:r w:rsidRPr="00B4741E">
        <w:rPr>
          <w:rFonts w:cstheme="minorHAnsi"/>
          <w:b/>
          <w:sz w:val="24"/>
        </w:rPr>
        <w:t>Lab:</w:t>
      </w:r>
      <w:r w:rsidR="00ED2677" w:rsidRPr="00B4741E">
        <w:rPr>
          <w:rFonts w:cstheme="minorHAnsi"/>
          <w:sz w:val="24"/>
        </w:rPr>
        <w:t xml:space="preserve"> Experiment Number 1</w:t>
      </w:r>
    </w:p>
    <w:p w:rsidR="00740633" w:rsidRPr="00B4741E" w:rsidRDefault="004A15E6" w:rsidP="00740633">
      <w:pPr>
        <w:rPr>
          <w:rFonts w:cstheme="minorHAnsi"/>
          <w:sz w:val="24"/>
        </w:rPr>
      </w:pPr>
      <w:proofErr w:type="spellStart"/>
      <w:r w:rsidRPr="00B4741E">
        <w:rPr>
          <w:rFonts w:cstheme="minorHAnsi"/>
          <w:b/>
          <w:sz w:val="24"/>
        </w:rPr>
        <w:t>Title</w:t>
      </w:r>
      <w:proofErr w:type="gramStart"/>
      <w:r w:rsidRPr="00B4741E">
        <w:rPr>
          <w:rFonts w:cstheme="minorHAnsi"/>
          <w:b/>
          <w:sz w:val="24"/>
        </w:rPr>
        <w:t>:</w:t>
      </w:r>
      <w:r w:rsidR="00ED2677" w:rsidRPr="00B4741E">
        <w:rPr>
          <w:rFonts w:cstheme="minorHAnsi"/>
          <w:sz w:val="24"/>
        </w:rPr>
        <w:t>Diode</w:t>
      </w:r>
      <w:proofErr w:type="spellEnd"/>
      <w:proofErr w:type="gramEnd"/>
      <w:r w:rsidR="00ED2677" w:rsidRPr="00B4741E">
        <w:rPr>
          <w:rFonts w:cstheme="minorHAnsi"/>
          <w:sz w:val="24"/>
        </w:rPr>
        <w:t xml:space="preserve"> Characteristics</w:t>
      </w:r>
    </w:p>
    <w:p w:rsidR="000E0F14" w:rsidRPr="00B4741E" w:rsidRDefault="000E0F14" w:rsidP="00740633">
      <w:pPr>
        <w:rPr>
          <w:rFonts w:cstheme="minorHAnsi"/>
          <w:sz w:val="24"/>
        </w:rPr>
      </w:pPr>
    </w:p>
    <w:p w:rsidR="00740633" w:rsidRPr="00B4741E" w:rsidRDefault="00740633" w:rsidP="00740633">
      <w:pPr>
        <w:rPr>
          <w:rFonts w:cstheme="minorHAnsi"/>
          <w:b/>
          <w:sz w:val="28"/>
        </w:rPr>
      </w:pPr>
      <w:r w:rsidRPr="00B4741E">
        <w:rPr>
          <w:rFonts w:cstheme="minorHAnsi"/>
          <w:b/>
          <w:sz w:val="28"/>
        </w:rPr>
        <w:t>Prepared by:</w:t>
      </w:r>
    </w:p>
    <w:p w:rsidR="00740633" w:rsidRPr="00B4741E" w:rsidRDefault="007A70BC" w:rsidP="00740633">
      <w:pPr>
        <w:rPr>
          <w:rFonts w:cstheme="minorHAnsi"/>
          <w:b/>
          <w:sz w:val="24"/>
        </w:rPr>
      </w:pPr>
      <w:r w:rsidRPr="00B4741E">
        <w:rPr>
          <w:rFonts w:cstheme="minorHAnsi"/>
          <w:b/>
          <w:sz w:val="24"/>
        </w:rPr>
        <w:tab/>
      </w:r>
      <w:proofErr w:type="gramStart"/>
      <w:r w:rsidRPr="00B4741E">
        <w:rPr>
          <w:rFonts w:cstheme="minorHAnsi"/>
          <w:b/>
          <w:sz w:val="24"/>
        </w:rPr>
        <w:t>Name</w:t>
      </w:r>
      <w:r w:rsidRPr="00B4741E">
        <w:rPr>
          <w:rFonts w:cstheme="minorHAnsi"/>
          <w:b/>
          <w:sz w:val="24"/>
        </w:rPr>
        <w:tab/>
      </w:r>
      <w:r w:rsidRPr="00B4741E">
        <w:rPr>
          <w:rFonts w:cstheme="minorHAnsi"/>
          <w:b/>
          <w:sz w:val="24"/>
        </w:rPr>
        <w:tab/>
      </w:r>
      <w:r w:rsidRPr="00B4741E">
        <w:rPr>
          <w:rFonts w:cstheme="minorHAnsi"/>
          <w:b/>
          <w:sz w:val="24"/>
        </w:rPr>
        <w:tab/>
      </w:r>
      <w:r w:rsidRPr="00B4741E">
        <w:rPr>
          <w:rFonts w:cstheme="minorHAnsi"/>
          <w:b/>
          <w:sz w:val="24"/>
        </w:rPr>
        <w:tab/>
      </w:r>
      <w:r w:rsidRPr="00B4741E">
        <w:rPr>
          <w:rFonts w:cstheme="minorHAnsi"/>
          <w:b/>
          <w:sz w:val="24"/>
        </w:rPr>
        <w:tab/>
      </w:r>
      <w:r w:rsidR="00B763AD" w:rsidRPr="00B4741E">
        <w:rPr>
          <w:rFonts w:cstheme="minorHAnsi"/>
          <w:b/>
          <w:sz w:val="24"/>
        </w:rPr>
        <w:tab/>
      </w:r>
      <w:r w:rsidR="00740633" w:rsidRPr="00B4741E">
        <w:rPr>
          <w:rFonts w:cstheme="minorHAnsi"/>
          <w:b/>
          <w:sz w:val="24"/>
        </w:rPr>
        <w:t>ID No.</w:t>
      </w:r>
      <w:proofErr w:type="gramEnd"/>
    </w:p>
    <w:p w:rsidR="000E0F14" w:rsidRPr="00B4741E" w:rsidRDefault="000E0F14" w:rsidP="00740633">
      <w:pPr>
        <w:pStyle w:val="ListParagraph"/>
        <w:numPr>
          <w:ilvl w:val="0"/>
          <w:numId w:val="1"/>
        </w:numPr>
        <w:rPr>
          <w:rFonts w:cstheme="minorHAnsi"/>
          <w:sz w:val="24"/>
        </w:rPr>
      </w:pPr>
    </w:p>
    <w:p w:rsidR="00ED2677" w:rsidRPr="00B4741E" w:rsidRDefault="00ED2677" w:rsidP="00BE41AE">
      <w:pPr>
        <w:pStyle w:val="ListParagraph"/>
        <w:numPr>
          <w:ilvl w:val="0"/>
          <w:numId w:val="1"/>
        </w:numPr>
        <w:rPr>
          <w:rFonts w:cstheme="minorHAnsi"/>
          <w:sz w:val="24"/>
        </w:rPr>
      </w:pPr>
    </w:p>
    <w:p w:rsidR="00ED2677" w:rsidRPr="00B4741E" w:rsidRDefault="00ED2677" w:rsidP="00BE41AE">
      <w:pPr>
        <w:rPr>
          <w:rFonts w:cstheme="minorHAnsi"/>
          <w:sz w:val="24"/>
        </w:rPr>
      </w:pPr>
    </w:p>
    <w:p w:rsidR="00BE41AE" w:rsidRPr="00B4741E" w:rsidRDefault="00BE41AE" w:rsidP="00BE41AE">
      <w:pPr>
        <w:rPr>
          <w:rFonts w:cstheme="minorHAnsi"/>
          <w:sz w:val="24"/>
        </w:rPr>
      </w:pPr>
      <w:r w:rsidRPr="00B4741E">
        <w:rPr>
          <w:rFonts w:cstheme="minorHAnsi"/>
          <w:b/>
          <w:sz w:val="24"/>
        </w:rPr>
        <w:t>Submitted to:</w:t>
      </w:r>
    </w:p>
    <w:p w:rsidR="00BE41AE" w:rsidRPr="00B4741E" w:rsidRDefault="00CC1045" w:rsidP="00BE41AE">
      <w:pPr>
        <w:jc w:val="right"/>
        <w:rPr>
          <w:rFonts w:cstheme="minorHAnsi"/>
          <w:sz w:val="24"/>
        </w:rPr>
      </w:pPr>
      <w:r w:rsidRPr="00B4741E">
        <w:rPr>
          <w:rFonts w:cstheme="minorHAnsi"/>
          <w:sz w:val="24"/>
        </w:rPr>
        <w:t>Date of conduction: November 10</w:t>
      </w:r>
      <w:r w:rsidR="00BE41AE" w:rsidRPr="00B4741E">
        <w:rPr>
          <w:rFonts w:cstheme="minorHAnsi"/>
          <w:sz w:val="24"/>
        </w:rPr>
        <w:t>, 2016</w:t>
      </w:r>
    </w:p>
    <w:p w:rsidR="00BE41AE" w:rsidRPr="00B4741E" w:rsidRDefault="00CC1045" w:rsidP="00BE41AE">
      <w:pPr>
        <w:jc w:val="right"/>
        <w:rPr>
          <w:rFonts w:cstheme="minorHAnsi"/>
          <w:sz w:val="24"/>
        </w:rPr>
      </w:pPr>
      <w:r w:rsidRPr="00B4741E">
        <w:rPr>
          <w:rFonts w:cstheme="minorHAnsi"/>
          <w:sz w:val="24"/>
        </w:rPr>
        <w:t>Date of submission: November 17</w:t>
      </w:r>
      <w:r w:rsidR="00BE41AE" w:rsidRPr="00B4741E">
        <w:rPr>
          <w:rFonts w:cstheme="minorHAnsi"/>
          <w:sz w:val="24"/>
        </w:rPr>
        <w:t>, 2016</w:t>
      </w:r>
    </w:p>
    <w:p w:rsidR="00883881" w:rsidRDefault="00883881" w:rsidP="00BE41AE">
      <w:pPr>
        <w:jc w:val="center"/>
        <w:rPr>
          <w:rFonts w:cstheme="minorHAnsi"/>
          <w:b/>
          <w:sz w:val="28"/>
        </w:rPr>
      </w:pPr>
    </w:p>
    <w:p w:rsidR="00883881" w:rsidRDefault="00883881" w:rsidP="00BE41AE">
      <w:pPr>
        <w:jc w:val="center"/>
        <w:rPr>
          <w:rFonts w:cstheme="minorHAnsi"/>
          <w:b/>
          <w:sz w:val="28"/>
        </w:rPr>
      </w:pPr>
    </w:p>
    <w:p w:rsidR="00883881" w:rsidRDefault="00883881" w:rsidP="00BE41AE">
      <w:pPr>
        <w:jc w:val="center"/>
        <w:rPr>
          <w:rFonts w:cstheme="minorHAnsi"/>
          <w:b/>
          <w:sz w:val="28"/>
        </w:rPr>
      </w:pPr>
    </w:p>
    <w:p w:rsidR="00BE41AE" w:rsidRPr="00B4741E" w:rsidRDefault="00BE41AE" w:rsidP="00BE41AE">
      <w:pPr>
        <w:jc w:val="center"/>
        <w:rPr>
          <w:rFonts w:cstheme="minorHAnsi"/>
          <w:b/>
          <w:sz w:val="28"/>
        </w:rPr>
      </w:pPr>
      <w:r w:rsidRPr="00B4741E">
        <w:rPr>
          <w:rFonts w:cstheme="minorHAnsi"/>
          <w:b/>
          <w:sz w:val="28"/>
        </w:rPr>
        <w:lastRenderedPageBreak/>
        <w:t>Acknowledgement</w:t>
      </w:r>
    </w:p>
    <w:p w:rsidR="00BE41AE" w:rsidRPr="00B4741E" w:rsidRDefault="00BE41AE" w:rsidP="00BE41AE">
      <w:pPr>
        <w:jc w:val="both"/>
        <w:rPr>
          <w:rFonts w:cstheme="minorHAnsi"/>
          <w:sz w:val="24"/>
        </w:rPr>
      </w:pPr>
      <w:r w:rsidRPr="00B4741E">
        <w:rPr>
          <w:rFonts w:cstheme="minorHAnsi"/>
          <w:sz w:val="24"/>
        </w:rPr>
        <w:t xml:space="preserve">We would like to acknowledge our lab </w:t>
      </w:r>
      <w:proofErr w:type="spellStart"/>
      <w:r w:rsidRPr="00B4741E">
        <w:rPr>
          <w:rFonts w:cstheme="minorHAnsi"/>
          <w:sz w:val="24"/>
        </w:rPr>
        <w:t>assistantfor</w:t>
      </w:r>
      <w:proofErr w:type="spellEnd"/>
      <w:r w:rsidRPr="00B4741E">
        <w:rPr>
          <w:rFonts w:cstheme="minorHAnsi"/>
          <w:sz w:val="24"/>
        </w:rPr>
        <w:t xml:space="preserve"> his support and explanation in the laboratory. Through the group work and experiment we were able to comprehend the topics that were raised and able to communicate with each other well.</w:t>
      </w:r>
    </w:p>
    <w:p w:rsidR="00B549A9" w:rsidRPr="00B4741E" w:rsidRDefault="00B549A9" w:rsidP="00B549A9">
      <w:pPr>
        <w:jc w:val="center"/>
        <w:rPr>
          <w:rFonts w:cstheme="minorHAnsi"/>
          <w:sz w:val="24"/>
        </w:rPr>
      </w:pPr>
    </w:p>
    <w:p w:rsidR="008D02FD" w:rsidRPr="00B4741E" w:rsidRDefault="00692A14" w:rsidP="008D02FD">
      <w:pPr>
        <w:jc w:val="center"/>
        <w:rPr>
          <w:rFonts w:cstheme="minorHAnsi"/>
          <w:b/>
          <w:sz w:val="28"/>
        </w:rPr>
      </w:pPr>
      <w:r w:rsidRPr="00B4741E">
        <w:rPr>
          <w:rFonts w:cstheme="minorHAnsi"/>
          <w:b/>
          <w:sz w:val="28"/>
        </w:rPr>
        <w:t>Theoretical Background</w:t>
      </w:r>
    </w:p>
    <w:p w:rsidR="00CC1045" w:rsidRPr="00B4741E" w:rsidRDefault="008D02FD" w:rsidP="008D02FD">
      <w:pPr>
        <w:jc w:val="both"/>
        <w:rPr>
          <w:rFonts w:cstheme="minorHAnsi"/>
          <w:sz w:val="23"/>
          <w:szCs w:val="23"/>
        </w:rPr>
      </w:pPr>
      <w:r w:rsidRPr="00B4741E">
        <w:rPr>
          <w:rFonts w:cstheme="minorHAnsi"/>
          <w:sz w:val="23"/>
          <w:szCs w:val="23"/>
        </w:rPr>
        <w:t xml:space="preserve">A semiconductor diode is simply a PN junction that has two terminals: An </w:t>
      </w:r>
      <w:r w:rsidRPr="00B4741E">
        <w:rPr>
          <w:rFonts w:cstheme="minorHAnsi"/>
          <w:b/>
          <w:bCs/>
          <w:sz w:val="23"/>
          <w:szCs w:val="23"/>
        </w:rPr>
        <w:t xml:space="preserve">anode </w:t>
      </w:r>
      <w:r w:rsidRPr="00B4741E">
        <w:rPr>
          <w:rFonts w:cstheme="minorHAnsi"/>
          <w:sz w:val="23"/>
          <w:szCs w:val="23"/>
        </w:rPr>
        <w:t xml:space="preserve">and a </w:t>
      </w:r>
      <w:proofErr w:type="spellStart"/>
      <w:r w:rsidRPr="00B4741E">
        <w:rPr>
          <w:rFonts w:cstheme="minorHAnsi"/>
          <w:b/>
          <w:bCs/>
          <w:sz w:val="23"/>
          <w:szCs w:val="23"/>
        </w:rPr>
        <w:t>cathode</w:t>
      </w:r>
      <w:r w:rsidRPr="00B4741E">
        <w:rPr>
          <w:rFonts w:cstheme="minorHAnsi"/>
          <w:sz w:val="23"/>
          <w:szCs w:val="23"/>
        </w:rPr>
        <w:t>.The</w:t>
      </w:r>
      <w:proofErr w:type="spellEnd"/>
      <w:r w:rsidRPr="00B4741E">
        <w:rPr>
          <w:rFonts w:cstheme="minorHAnsi"/>
          <w:sz w:val="23"/>
          <w:szCs w:val="23"/>
        </w:rPr>
        <w:t xml:space="preserve"> diode is a two terminal semiconductor device that allows current to flow in only one direction. It is constructed of a P and an N junction connected together. </w:t>
      </w:r>
    </w:p>
    <w:p w:rsidR="00B4741E" w:rsidRDefault="00B4741E" w:rsidP="00B4741E">
      <w:pPr>
        <w:autoSpaceDE w:val="0"/>
        <w:autoSpaceDN w:val="0"/>
        <w:adjustRightInd w:val="0"/>
        <w:spacing w:after="0" w:line="240" w:lineRule="auto"/>
        <w:jc w:val="both"/>
        <w:rPr>
          <w:rFonts w:cstheme="minorHAnsi"/>
          <w:szCs w:val="20"/>
        </w:rPr>
      </w:pPr>
      <w:r w:rsidRPr="00B4741E">
        <w:rPr>
          <w:rFonts w:cstheme="minorHAnsi"/>
          <w:szCs w:val="20"/>
        </w:rPr>
        <w:t xml:space="preserve">In general, semiconductor materials fall into one of two classes: </w:t>
      </w:r>
      <w:r w:rsidRPr="00B4741E">
        <w:rPr>
          <w:rFonts w:cstheme="minorHAnsi"/>
          <w:i/>
          <w:iCs/>
          <w:szCs w:val="20"/>
        </w:rPr>
        <w:t xml:space="preserve">single-crystal </w:t>
      </w:r>
      <w:proofErr w:type="spellStart"/>
      <w:r w:rsidRPr="00B4741E">
        <w:rPr>
          <w:rFonts w:cstheme="minorHAnsi"/>
          <w:szCs w:val="20"/>
        </w:rPr>
        <w:t>and</w:t>
      </w:r>
      <w:r w:rsidRPr="00B4741E">
        <w:rPr>
          <w:rFonts w:cstheme="minorHAnsi"/>
          <w:i/>
          <w:iCs/>
          <w:szCs w:val="20"/>
        </w:rPr>
        <w:t>compound</w:t>
      </w:r>
      <w:proofErr w:type="spellEnd"/>
      <w:r w:rsidRPr="00B4741E">
        <w:rPr>
          <w:rFonts w:cstheme="minorHAnsi"/>
          <w:i/>
          <w:iCs/>
          <w:szCs w:val="20"/>
        </w:rPr>
        <w:t xml:space="preserve">. </w:t>
      </w:r>
      <w:r w:rsidRPr="00B4741E">
        <w:rPr>
          <w:rFonts w:cstheme="minorHAnsi"/>
          <w:szCs w:val="20"/>
        </w:rPr>
        <w:t>Single-crystal semiconductors such as germanium (</w:t>
      </w:r>
      <w:proofErr w:type="spellStart"/>
      <w:r w:rsidRPr="00B4741E">
        <w:rPr>
          <w:rFonts w:cstheme="minorHAnsi"/>
          <w:szCs w:val="20"/>
        </w:rPr>
        <w:t>Ge</w:t>
      </w:r>
      <w:proofErr w:type="spellEnd"/>
      <w:r w:rsidRPr="00B4741E">
        <w:rPr>
          <w:rFonts w:cstheme="minorHAnsi"/>
          <w:szCs w:val="20"/>
        </w:rPr>
        <w:t xml:space="preserve">) and silicon (Si) have </w:t>
      </w:r>
      <w:proofErr w:type="spellStart"/>
      <w:r w:rsidRPr="00B4741E">
        <w:rPr>
          <w:rFonts w:cstheme="minorHAnsi"/>
          <w:szCs w:val="20"/>
        </w:rPr>
        <w:t>arepetitive</w:t>
      </w:r>
      <w:proofErr w:type="spellEnd"/>
      <w:r w:rsidRPr="00B4741E">
        <w:rPr>
          <w:rFonts w:cstheme="minorHAnsi"/>
          <w:szCs w:val="20"/>
        </w:rPr>
        <w:t xml:space="preserve"> crystal structure, whereas compound semiconductors such as gallium arsenide(</w:t>
      </w:r>
      <w:proofErr w:type="spellStart"/>
      <w:r w:rsidRPr="00B4741E">
        <w:rPr>
          <w:rFonts w:cstheme="minorHAnsi"/>
          <w:szCs w:val="20"/>
        </w:rPr>
        <w:t>GaAs</w:t>
      </w:r>
      <w:proofErr w:type="spellEnd"/>
      <w:r w:rsidRPr="00B4741E">
        <w:rPr>
          <w:rFonts w:cstheme="minorHAnsi"/>
          <w:szCs w:val="20"/>
        </w:rPr>
        <w:t>), cadmium sulfide (</w:t>
      </w:r>
      <w:proofErr w:type="spellStart"/>
      <w:r w:rsidRPr="00B4741E">
        <w:rPr>
          <w:rFonts w:cstheme="minorHAnsi"/>
          <w:szCs w:val="20"/>
        </w:rPr>
        <w:t>CdS</w:t>
      </w:r>
      <w:proofErr w:type="spellEnd"/>
      <w:r w:rsidRPr="00B4741E">
        <w:rPr>
          <w:rFonts w:cstheme="minorHAnsi"/>
          <w:szCs w:val="20"/>
        </w:rPr>
        <w:t>), gallium nitride (</w:t>
      </w:r>
      <w:proofErr w:type="spellStart"/>
      <w:r w:rsidRPr="00B4741E">
        <w:rPr>
          <w:rFonts w:cstheme="minorHAnsi"/>
          <w:szCs w:val="20"/>
        </w:rPr>
        <w:t>GaN</w:t>
      </w:r>
      <w:proofErr w:type="spellEnd"/>
      <w:r w:rsidRPr="00B4741E">
        <w:rPr>
          <w:rFonts w:cstheme="minorHAnsi"/>
          <w:szCs w:val="20"/>
        </w:rPr>
        <w:t>), and gallium arsenide phosphide(</w:t>
      </w:r>
      <w:proofErr w:type="spellStart"/>
      <w:r w:rsidRPr="00B4741E">
        <w:rPr>
          <w:rFonts w:cstheme="minorHAnsi"/>
          <w:szCs w:val="20"/>
        </w:rPr>
        <w:t>GaAsP</w:t>
      </w:r>
      <w:proofErr w:type="spellEnd"/>
      <w:r w:rsidRPr="00B4741E">
        <w:rPr>
          <w:rFonts w:cstheme="minorHAnsi"/>
          <w:szCs w:val="20"/>
        </w:rPr>
        <w:t xml:space="preserve">) are constructed of two or more semiconductor materials of different </w:t>
      </w:r>
      <w:proofErr w:type="spellStart"/>
      <w:r w:rsidRPr="00B4741E">
        <w:rPr>
          <w:rFonts w:cstheme="minorHAnsi"/>
          <w:szCs w:val="20"/>
        </w:rPr>
        <w:t>atomicstructures</w:t>
      </w:r>
      <w:proofErr w:type="spellEnd"/>
      <w:r w:rsidRPr="00B4741E">
        <w:rPr>
          <w:rFonts w:cstheme="minorHAnsi"/>
          <w:szCs w:val="20"/>
        </w:rPr>
        <w:t>.</w:t>
      </w:r>
    </w:p>
    <w:p w:rsidR="00B4741E" w:rsidRPr="00B4741E" w:rsidRDefault="00B4741E" w:rsidP="00B4741E">
      <w:pPr>
        <w:autoSpaceDE w:val="0"/>
        <w:autoSpaceDN w:val="0"/>
        <w:adjustRightInd w:val="0"/>
        <w:spacing w:after="0" w:line="240" w:lineRule="auto"/>
        <w:jc w:val="both"/>
        <w:rPr>
          <w:rFonts w:cstheme="minorHAnsi"/>
          <w:sz w:val="24"/>
          <w:szCs w:val="23"/>
        </w:rPr>
      </w:pPr>
    </w:p>
    <w:p w:rsidR="008D02FD" w:rsidRDefault="00B4741E" w:rsidP="00B4741E">
      <w:pPr>
        <w:autoSpaceDE w:val="0"/>
        <w:autoSpaceDN w:val="0"/>
        <w:adjustRightInd w:val="0"/>
        <w:spacing w:after="0" w:line="240" w:lineRule="auto"/>
        <w:jc w:val="both"/>
        <w:rPr>
          <w:rFonts w:cstheme="minorHAnsi"/>
          <w:i/>
          <w:iCs/>
          <w:szCs w:val="20"/>
        </w:rPr>
      </w:pPr>
      <w:r w:rsidRPr="00B4741E">
        <w:rPr>
          <w:rFonts w:cstheme="minorHAnsi"/>
          <w:szCs w:val="20"/>
        </w:rPr>
        <w:t xml:space="preserve">Both </w:t>
      </w:r>
      <w:r w:rsidRPr="00B4741E">
        <w:rPr>
          <w:rFonts w:cstheme="minorHAnsi"/>
          <w:i/>
          <w:iCs/>
          <w:szCs w:val="20"/>
        </w:rPr>
        <w:t xml:space="preserve">n </w:t>
      </w:r>
      <w:r w:rsidRPr="00B4741E">
        <w:rPr>
          <w:rFonts w:cstheme="minorHAnsi"/>
          <w:szCs w:val="20"/>
        </w:rPr>
        <w:t xml:space="preserve">-type and </w:t>
      </w:r>
      <w:r w:rsidRPr="00B4741E">
        <w:rPr>
          <w:rFonts w:cstheme="minorHAnsi"/>
          <w:i/>
          <w:iCs/>
          <w:szCs w:val="20"/>
        </w:rPr>
        <w:t xml:space="preserve">p </w:t>
      </w:r>
      <w:r w:rsidRPr="00B4741E">
        <w:rPr>
          <w:rFonts w:cstheme="minorHAnsi"/>
          <w:szCs w:val="20"/>
        </w:rPr>
        <w:t xml:space="preserve">-type materials are formed by adding a predetermined number of </w:t>
      </w:r>
      <w:proofErr w:type="spellStart"/>
      <w:r w:rsidRPr="00B4741E">
        <w:rPr>
          <w:rFonts w:cstheme="minorHAnsi"/>
          <w:szCs w:val="20"/>
        </w:rPr>
        <w:t>impurityatoms</w:t>
      </w:r>
      <w:proofErr w:type="spellEnd"/>
      <w:r>
        <w:rPr>
          <w:rFonts w:cstheme="minorHAnsi"/>
          <w:szCs w:val="20"/>
        </w:rPr>
        <w:t>.</w:t>
      </w:r>
      <w:r w:rsidRPr="00B4741E">
        <w:rPr>
          <w:rFonts w:cstheme="minorHAnsi"/>
          <w:szCs w:val="20"/>
        </w:rPr>
        <w:t xml:space="preserve"> An </w:t>
      </w:r>
      <w:r w:rsidRPr="00B4741E">
        <w:rPr>
          <w:rFonts w:cstheme="minorHAnsi"/>
          <w:i/>
          <w:iCs/>
          <w:szCs w:val="20"/>
        </w:rPr>
        <w:t xml:space="preserve">n </w:t>
      </w:r>
      <w:r w:rsidRPr="00B4741E">
        <w:rPr>
          <w:rFonts w:cstheme="minorHAnsi"/>
          <w:szCs w:val="20"/>
        </w:rPr>
        <w:t xml:space="preserve">-type material is created by introducing impurity elements </w:t>
      </w:r>
      <w:proofErr w:type="spellStart"/>
      <w:r w:rsidRPr="00B4741E">
        <w:rPr>
          <w:rFonts w:cstheme="minorHAnsi"/>
          <w:szCs w:val="20"/>
        </w:rPr>
        <w:t>thathave</w:t>
      </w:r>
      <w:proofErr w:type="spellEnd"/>
      <w:r w:rsidRPr="00B4741E">
        <w:rPr>
          <w:rFonts w:cstheme="minorHAnsi"/>
          <w:szCs w:val="20"/>
        </w:rPr>
        <w:t xml:space="preserve"> </w:t>
      </w:r>
      <w:r w:rsidRPr="00B4741E">
        <w:rPr>
          <w:rFonts w:cstheme="minorHAnsi"/>
          <w:i/>
          <w:iCs/>
          <w:szCs w:val="20"/>
        </w:rPr>
        <w:t xml:space="preserve">five </w:t>
      </w:r>
      <w:proofErr w:type="spellStart"/>
      <w:r w:rsidRPr="00B4741E">
        <w:rPr>
          <w:rFonts w:cstheme="minorHAnsi"/>
          <w:szCs w:val="20"/>
        </w:rPr>
        <w:t>valenceelectrons</w:t>
      </w:r>
      <w:proofErr w:type="spellEnd"/>
      <w:r w:rsidRPr="00B4741E">
        <w:rPr>
          <w:rFonts w:cstheme="minorHAnsi"/>
          <w:szCs w:val="20"/>
        </w:rPr>
        <w:t xml:space="preserve"> </w:t>
      </w:r>
      <w:proofErr w:type="gramStart"/>
      <w:r w:rsidRPr="00B4741E">
        <w:rPr>
          <w:rFonts w:cstheme="minorHAnsi"/>
          <w:szCs w:val="20"/>
        </w:rPr>
        <w:t xml:space="preserve">( </w:t>
      </w:r>
      <w:proofErr w:type="spellStart"/>
      <w:r w:rsidRPr="00B4741E">
        <w:rPr>
          <w:rFonts w:cstheme="minorHAnsi"/>
          <w:i/>
          <w:iCs/>
          <w:szCs w:val="20"/>
        </w:rPr>
        <w:t>pentavalent</w:t>
      </w:r>
      <w:proofErr w:type="spellEnd"/>
      <w:proofErr w:type="gramEnd"/>
      <w:r w:rsidRPr="00B4741E">
        <w:rPr>
          <w:rFonts w:cstheme="minorHAnsi"/>
          <w:szCs w:val="20"/>
        </w:rPr>
        <w:t xml:space="preserve">), such as </w:t>
      </w:r>
      <w:r w:rsidRPr="00B4741E">
        <w:rPr>
          <w:rFonts w:cstheme="minorHAnsi"/>
          <w:i/>
          <w:iCs/>
          <w:szCs w:val="20"/>
        </w:rPr>
        <w:t xml:space="preserve">antimony </w:t>
      </w:r>
      <w:r w:rsidRPr="00B4741E">
        <w:rPr>
          <w:rFonts w:cstheme="minorHAnsi"/>
          <w:szCs w:val="20"/>
        </w:rPr>
        <w:t xml:space="preserve">, </w:t>
      </w:r>
      <w:r w:rsidRPr="00B4741E">
        <w:rPr>
          <w:rFonts w:cstheme="minorHAnsi"/>
          <w:i/>
          <w:iCs/>
          <w:szCs w:val="20"/>
        </w:rPr>
        <w:t xml:space="preserve">arsenic </w:t>
      </w:r>
      <w:r w:rsidRPr="00B4741E">
        <w:rPr>
          <w:rFonts w:cstheme="minorHAnsi"/>
          <w:szCs w:val="20"/>
        </w:rPr>
        <w:t xml:space="preserve">, and </w:t>
      </w:r>
      <w:r w:rsidRPr="00B4741E">
        <w:rPr>
          <w:rFonts w:cstheme="minorHAnsi"/>
          <w:i/>
          <w:iCs/>
          <w:szCs w:val="20"/>
        </w:rPr>
        <w:t>phosphorus.</w:t>
      </w:r>
    </w:p>
    <w:p w:rsidR="00B4741E" w:rsidRDefault="00B4741E" w:rsidP="00B4741E">
      <w:pPr>
        <w:autoSpaceDE w:val="0"/>
        <w:autoSpaceDN w:val="0"/>
        <w:adjustRightInd w:val="0"/>
        <w:spacing w:after="0" w:line="240" w:lineRule="auto"/>
        <w:jc w:val="both"/>
        <w:rPr>
          <w:rFonts w:cstheme="minorHAnsi"/>
          <w:i/>
          <w:iCs/>
          <w:szCs w:val="20"/>
        </w:rPr>
      </w:pPr>
    </w:p>
    <w:p w:rsidR="00B4741E" w:rsidRDefault="00B4741E" w:rsidP="00B4741E">
      <w:pPr>
        <w:autoSpaceDE w:val="0"/>
        <w:autoSpaceDN w:val="0"/>
        <w:adjustRightInd w:val="0"/>
        <w:spacing w:after="0" w:line="240" w:lineRule="auto"/>
        <w:jc w:val="both"/>
        <w:rPr>
          <w:rFonts w:cstheme="minorHAnsi"/>
          <w:szCs w:val="20"/>
        </w:rPr>
      </w:pPr>
      <w:r w:rsidRPr="00B4741E">
        <w:rPr>
          <w:rFonts w:cstheme="minorHAnsi"/>
          <w:szCs w:val="20"/>
        </w:rPr>
        <w:t xml:space="preserve">The </w:t>
      </w:r>
      <w:r w:rsidRPr="00B4741E">
        <w:rPr>
          <w:rFonts w:cstheme="minorHAnsi"/>
          <w:i/>
          <w:iCs/>
          <w:szCs w:val="20"/>
        </w:rPr>
        <w:t xml:space="preserve">p </w:t>
      </w:r>
      <w:r w:rsidRPr="00B4741E">
        <w:rPr>
          <w:rFonts w:cstheme="minorHAnsi"/>
          <w:szCs w:val="20"/>
        </w:rPr>
        <w:t xml:space="preserve">-type material is formed by doping a pure germanium or silicon crystal with </w:t>
      </w:r>
      <w:proofErr w:type="spellStart"/>
      <w:r w:rsidRPr="00B4741E">
        <w:rPr>
          <w:rFonts w:cstheme="minorHAnsi"/>
          <w:szCs w:val="20"/>
        </w:rPr>
        <w:t>impurityatoms</w:t>
      </w:r>
      <w:proofErr w:type="spellEnd"/>
      <w:r w:rsidRPr="00B4741E">
        <w:rPr>
          <w:rFonts w:cstheme="minorHAnsi"/>
          <w:szCs w:val="20"/>
        </w:rPr>
        <w:t xml:space="preserve"> having </w:t>
      </w:r>
      <w:r w:rsidRPr="00B4741E">
        <w:rPr>
          <w:rFonts w:cstheme="minorHAnsi"/>
          <w:i/>
          <w:iCs/>
          <w:szCs w:val="20"/>
        </w:rPr>
        <w:t xml:space="preserve">three </w:t>
      </w:r>
      <w:r w:rsidRPr="00B4741E">
        <w:rPr>
          <w:rFonts w:cstheme="minorHAnsi"/>
          <w:szCs w:val="20"/>
        </w:rPr>
        <w:t xml:space="preserve">valence electrons. The elements most frequently used for this </w:t>
      </w:r>
      <w:proofErr w:type="spellStart"/>
      <w:r w:rsidRPr="00B4741E">
        <w:rPr>
          <w:rFonts w:cstheme="minorHAnsi"/>
          <w:szCs w:val="20"/>
        </w:rPr>
        <w:t>purposeare</w:t>
      </w:r>
      <w:proofErr w:type="spellEnd"/>
      <w:r w:rsidRPr="00B4741E">
        <w:rPr>
          <w:rFonts w:cstheme="minorHAnsi"/>
          <w:szCs w:val="20"/>
        </w:rPr>
        <w:t xml:space="preserve"> </w:t>
      </w:r>
      <w:proofErr w:type="gramStart"/>
      <w:r>
        <w:rPr>
          <w:rFonts w:cstheme="minorHAnsi"/>
          <w:i/>
          <w:iCs/>
          <w:szCs w:val="20"/>
        </w:rPr>
        <w:t>b</w:t>
      </w:r>
      <w:r w:rsidRPr="00B4741E">
        <w:rPr>
          <w:rFonts w:cstheme="minorHAnsi"/>
          <w:i/>
          <w:iCs/>
          <w:szCs w:val="20"/>
        </w:rPr>
        <w:t xml:space="preserve">oron </w:t>
      </w:r>
      <w:r w:rsidRPr="00B4741E">
        <w:rPr>
          <w:rFonts w:cstheme="minorHAnsi"/>
          <w:szCs w:val="20"/>
        </w:rPr>
        <w:t>,</w:t>
      </w:r>
      <w:r>
        <w:rPr>
          <w:rFonts w:cstheme="minorHAnsi"/>
          <w:i/>
          <w:iCs/>
          <w:szCs w:val="20"/>
        </w:rPr>
        <w:t>g</w:t>
      </w:r>
      <w:r w:rsidRPr="00B4741E">
        <w:rPr>
          <w:rFonts w:cstheme="minorHAnsi"/>
          <w:i/>
          <w:iCs/>
          <w:szCs w:val="20"/>
        </w:rPr>
        <w:t>allium</w:t>
      </w:r>
      <w:proofErr w:type="gramEnd"/>
      <w:r w:rsidRPr="00B4741E">
        <w:rPr>
          <w:rFonts w:cstheme="minorHAnsi"/>
          <w:i/>
          <w:iCs/>
          <w:szCs w:val="20"/>
        </w:rPr>
        <w:t xml:space="preserve"> </w:t>
      </w:r>
      <w:r w:rsidRPr="00B4741E">
        <w:rPr>
          <w:rFonts w:cstheme="minorHAnsi"/>
          <w:szCs w:val="20"/>
        </w:rPr>
        <w:t xml:space="preserve">, and </w:t>
      </w:r>
      <w:r w:rsidRPr="00B4741E">
        <w:rPr>
          <w:rFonts w:cstheme="minorHAnsi"/>
          <w:i/>
          <w:iCs/>
          <w:szCs w:val="20"/>
        </w:rPr>
        <w:t xml:space="preserve">indium </w:t>
      </w:r>
      <w:r w:rsidRPr="00B4741E">
        <w:rPr>
          <w:rFonts w:cstheme="minorHAnsi"/>
          <w:szCs w:val="20"/>
        </w:rPr>
        <w:t xml:space="preserve">. Each is a member of a subset group of elements in the </w:t>
      </w:r>
      <w:proofErr w:type="spellStart"/>
      <w:r w:rsidRPr="00B4741E">
        <w:rPr>
          <w:rFonts w:cstheme="minorHAnsi"/>
          <w:szCs w:val="20"/>
        </w:rPr>
        <w:t>PeriodicTable</w:t>
      </w:r>
      <w:proofErr w:type="spellEnd"/>
      <w:r w:rsidRPr="00B4741E">
        <w:rPr>
          <w:rFonts w:cstheme="minorHAnsi"/>
          <w:szCs w:val="20"/>
        </w:rPr>
        <w:t xml:space="preserve"> of Elements referred to as Group III because each has three valence electrons.</w:t>
      </w:r>
    </w:p>
    <w:p w:rsidR="00F4661F" w:rsidRDefault="00F4661F" w:rsidP="00B4741E">
      <w:pPr>
        <w:autoSpaceDE w:val="0"/>
        <w:autoSpaceDN w:val="0"/>
        <w:adjustRightInd w:val="0"/>
        <w:spacing w:after="0" w:line="240" w:lineRule="auto"/>
        <w:jc w:val="both"/>
        <w:rPr>
          <w:rFonts w:cstheme="minorHAnsi"/>
          <w:szCs w:val="20"/>
        </w:rPr>
      </w:pPr>
    </w:p>
    <w:p w:rsidR="00F4661F" w:rsidRDefault="00F4661F" w:rsidP="00F4661F">
      <w:pPr>
        <w:autoSpaceDE w:val="0"/>
        <w:autoSpaceDN w:val="0"/>
        <w:adjustRightInd w:val="0"/>
        <w:spacing w:after="0" w:line="240" w:lineRule="auto"/>
        <w:jc w:val="center"/>
        <w:rPr>
          <w:rFonts w:cstheme="minorHAnsi"/>
          <w:szCs w:val="20"/>
        </w:rPr>
      </w:pPr>
      <w:r w:rsidRPr="00B4741E">
        <w:rPr>
          <w:rFonts w:cstheme="minorHAnsi"/>
          <w:noProof/>
        </w:rPr>
        <w:drawing>
          <wp:inline distT="0" distB="0" distL="0" distR="0">
            <wp:extent cx="3241343" cy="117370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000" t="16746" r="14466" b="48127"/>
                    <a:stretch/>
                  </pic:blipFill>
                  <pic:spPr bwMode="auto">
                    <a:xfrm>
                      <a:off x="0" y="0"/>
                      <a:ext cx="3241343" cy="1173707"/>
                    </a:xfrm>
                    <a:prstGeom prst="rect">
                      <a:avLst/>
                    </a:prstGeom>
                    <a:ln>
                      <a:noFill/>
                    </a:ln>
                    <a:extLst>
                      <a:ext uri="{53640926-AAD7-44D8-BBD7-CCE9431645EC}">
                        <a14:shadowObscured xmlns:a14="http://schemas.microsoft.com/office/drawing/2010/main"/>
                      </a:ext>
                    </a:extLst>
                  </pic:spPr>
                </pic:pic>
              </a:graphicData>
            </a:graphic>
          </wp:inline>
        </w:drawing>
      </w:r>
    </w:p>
    <w:p w:rsidR="00B4741E" w:rsidRPr="00B4741E" w:rsidRDefault="00B4741E" w:rsidP="00B4741E">
      <w:pPr>
        <w:autoSpaceDE w:val="0"/>
        <w:autoSpaceDN w:val="0"/>
        <w:adjustRightInd w:val="0"/>
        <w:spacing w:after="0" w:line="240" w:lineRule="auto"/>
        <w:rPr>
          <w:rFonts w:cstheme="minorHAnsi"/>
          <w:sz w:val="36"/>
        </w:rPr>
      </w:pPr>
    </w:p>
    <w:p w:rsidR="004A15E6" w:rsidRPr="00B4741E" w:rsidRDefault="004A15E6" w:rsidP="00BE41AE">
      <w:pPr>
        <w:jc w:val="center"/>
        <w:rPr>
          <w:rFonts w:cstheme="minorHAnsi"/>
          <w:b/>
          <w:sz w:val="28"/>
        </w:rPr>
      </w:pPr>
      <w:r w:rsidRPr="00B4741E">
        <w:rPr>
          <w:rFonts w:cstheme="minorHAnsi"/>
          <w:b/>
          <w:sz w:val="32"/>
        </w:rPr>
        <w:t xml:space="preserve">Lab – 1: </w:t>
      </w:r>
      <w:r w:rsidR="00ED2677" w:rsidRPr="00B4741E">
        <w:rPr>
          <w:rFonts w:cstheme="minorHAnsi"/>
          <w:b/>
          <w:sz w:val="28"/>
        </w:rPr>
        <w:t>Diode Characteristics</w:t>
      </w:r>
    </w:p>
    <w:p w:rsidR="00BA5D7A" w:rsidRPr="00B4741E" w:rsidRDefault="00BA5D7A" w:rsidP="00BA5D7A">
      <w:pPr>
        <w:rPr>
          <w:rFonts w:cstheme="minorHAnsi"/>
          <w:b/>
          <w:sz w:val="24"/>
        </w:rPr>
      </w:pPr>
      <w:r w:rsidRPr="00B4741E">
        <w:rPr>
          <w:rFonts w:cstheme="minorHAnsi"/>
          <w:b/>
          <w:sz w:val="24"/>
        </w:rPr>
        <w:t>Objectives:</w:t>
      </w:r>
    </w:p>
    <w:p w:rsidR="00BA5D7A" w:rsidRPr="00B4741E" w:rsidRDefault="00ED2677" w:rsidP="00BA5D7A">
      <w:pPr>
        <w:pStyle w:val="ListParagraph"/>
        <w:numPr>
          <w:ilvl w:val="0"/>
          <w:numId w:val="7"/>
        </w:numPr>
        <w:rPr>
          <w:rFonts w:cstheme="minorHAnsi"/>
          <w:b/>
          <w:sz w:val="28"/>
        </w:rPr>
      </w:pPr>
      <w:r w:rsidRPr="00B4741E">
        <w:rPr>
          <w:rFonts w:cstheme="minorHAnsi"/>
          <w:sz w:val="24"/>
        </w:rPr>
        <w:t>To test and identify anode and cathode terminals of the diode.</w:t>
      </w:r>
    </w:p>
    <w:p w:rsidR="00BA5D7A" w:rsidRPr="00B4741E" w:rsidRDefault="00ED2677" w:rsidP="00BA5D7A">
      <w:pPr>
        <w:pStyle w:val="ListParagraph"/>
        <w:numPr>
          <w:ilvl w:val="0"/>
          <w:numId w:val="7"/>
        </w:numPr>
        <w:rPr>
          <w:rFonts w:cstheme="minorHAnsi"/>
          <w:b/>
          <w:sz w:val="28"/>
        </w:rPr>
      </w:pPr>
      <w:r w:rsidRPr="00B4741E">
        <w:rPr>
          <w:rFonts w:cstheme="minorHAnsi"/>
          <w:sz w:val="24"/>
        </w:rPr>
        <w:t>To study diode characteristics.</w:t>
      </w:r>
    </w:p>
    <w:p w:rsidR="00BA5D7A" w:rsidRPr="00B4741E" w:rsidRDefault="00BA5D7A" w:rsidP="00BA5D7A">
      <w:pPr>
        <w:rPr>
          <w:rFonts w:cstheme="minorHAnsi"/>
          <w:b/>
          <w:sz w:val="24"/>
        </w:rPr>
      </w:pPr>
      <w:r w:rsidRPr="00B4741E">
        <w:rPr>
          <w:rFonts w:cstheme="minorHAnsi"/>
          <w:b/>
          <w:sz w:val="24"/>
        </w:rPr>
        <w:t>Apparatus Used:</w:t>
      </w:r>
    </w:p>
    <w:p w:rsidR="00BA5D7A" w:rsidRPr="00B4741E" w:rsidRDefault="00ED2677" w:rsidP="00BA5D7A">
      <w:pPr>
        <w:pStyle w:val="ListParagraph"/>
        <w:numPr>
          <w:ilvl w:val="0"/>
          <w:numId w:val="8"/>
        </w:numPr>
        <w:rPr>
          <w:rFonts w:cstheme="minorHAnsi"/>
          <w:b/>
          <w:sz w:val="24"/>
        </w:rPr>
      </w:pPr>
      <w:r w:rsidRPr="00B4741E">
        <w:rPr>
          <w:rFonts w:cstheme="minorHAnsi"/>
          <w:sz w:val="24"/>
        </w:rPr>
        <w:t>DC power supply</w:t>
      </w:r>
    </w:p>
    <w:p w:rsidR="00ED2677" w:rsidRPr="00B4741E" w:rsidRDefault="00ED2677" w:rsidP="00BA5D7A">
      <w:pPr>
        <w:pStyle w:val="ListParagraph"/>
        <w:numPr>
          <w:ilvl w:val="0"/>
          <w:numId w:val="8"/>
        </w:numPr>
        <w:rPr>
          <w:rFonts w:cstheme="minorHAnsi"/>
          <w:b/>
          <w:sz w:val="24"/>
        </w:rPr>
      </w:pPr>
      <w:proofErr w:type="spellStart"/>
      <w:r w:rsidRPr="00B4741E">
        <w:rPr>
          <w:rFonts w:cstheme="minorHAnsi"/>
          <w:sz w:val="24"/>
        </w:rPr>
        <w:lastRenderedPageBreak/>
        <w:t>Multimeters</w:t>
      </w:r>
      <w:proofErr w:type="spellEnd"/>
      <w:r w:rsidRPr="00B4741E">
        <w:rPr>
          <w:rFonts w:cstheme="minorHAnsi"/>
          <w:sz w:val="24"/>
        </w:rPr>
        <w:t xml:space="preserve"> (Digital and Analogue)</w:t>
      </w:r>
    </w:p>
    <w:p w:rsidR="00660B1C" w:rsidRPr="00B4741E" w:rsidRDefault="00660B1C" w:rsidP="00660B1C">
      <w:pPr>
        <w:pStyle w:val="ListParagraph"/>
        <w:jc w:val="center"/>
        <w:rPr>
          <w:rFonts w:cstheme="minorHAnsi"/>
          <w:b/>
          <w:sz w:val="24"/>
        </w:rPr>
      </w:pPr>
      <w:r w:rsidRPr="00B4741E">
        <w:rPr>
          <w:rFonts w:cstheme="minorHAnsi"/>
          <w:b/>
          <w:noProof/>
          <w:sz w:val="32"/>
        </w:rPr>
        <w:drawing>
          <wp:inline distT="0" distB="0" distL="0" distR="0">
            <wp:extent cx="938795" cy="1964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8795" cy="1964955"/>
                    </a:xfrm>
                    <a:prstGeom prst="rect">
                      <a:avLst/>
                    </a:prstGeom>
                    <a:noFill/>
                    <a:ln>
                      <a:noFill/>
                    </a:ln>
                  </pic:spPr>
                </pic:pic>
              </a:graphicData>
            </a:graphic>
          </wp:inline>
        </w:drawing>
      </w:r>
    </w:p>
    <w:p w:rsidR="00ED2677" w:rsidRPr="00B4741E" w:rsidRDefault="00ED2677" w:rsidP="00BA5D7A">
      <w:pPr>
        <w:pStyle w:val="ListParagraph"/>
        <w:numPr>
          <w:ilvl w:val="0"/>
          <w:numId w:val="8"/>
        </w:numPr>
        <w:rPr>
          <w:rFonts w:cstheme="minorHAnsi"/>
          <w:b/>
          <w:sz w:val="24"/>
        </w:rPr>
      </w:pPr>
      <w:r w:rsidRPr="00B4741E">
        <w:rPr>
          <w:rFonts w:cstheme="minorHAnsi"/>
          <w:sz w:val="24"/>
        </w:rPr>
        <w:t>Connecting wires</w:t>
      </w:r>
    </w:p>
    <w:p w:rsidR="00ED2677" w:rsidRPr="00B4741E" w:rsidRDefault="00ED2677" w:rsidP="00BA5D7A">
      <w:pPr>
        <w:pStyle w:val="ListParagraph"/>
        <w:numPr>
          <w:ilvl w:val="0"/>
          <w:numId w:val="8"/>
        </w:numPr>
        <w:rPr>
          <w:rFonts w:cstheme="minorHAnsi"/>
          <w:b/>
          <w:sz w:val="24"/>
        </w:rPr>
      </w:pPr>
      <w:r w:rsidRPr="00B4741E">
        <w:rPr>
          <w:rFonts w:cstheme="minorHAnsi"/>
          <w:sz w:val="24"/>
        </w:rPr>
        <w:t>Diodes: Silicon (1N4007)</w:t>
      </w:r>
    </w:p>
    <w:p w:rsidR="00660B1C" w:rsidRPr="00B4741E" w:rsidRDefault="00660B1C" w:rsidP="00660B1C">
      <w:pPr>
        <w:pStyle w:val="ListParagraph"/>
        <w:jc w:val="center"/>
        <w:rPr>
          <w:rFonts w:cstheme="minorHAnsi"/>
          <w:b/>
          <w:sz w:val="24"/>
        </w:rPr>
      </w:pPr>
      <w:r w:rsidRPr="00B4741E">
        <w:rPr>
          <w:rFonts w:cstheme="minorHAnsi"/>
          <w:noProof/>
        </w:rPr>
        <w:drawing>
          <wp:inline distT="0" distB="0" distL="0" distR="0">
            <wp:extent cx="1412544" cy="161162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970" t="17972" r="59816" b="12592"/>
                    <a:stretch/>
                  </pic:blipFill>
                  <pic:spPr bwMode="auto">
                    <a:xfrm>
                      <a:off x="0" y="0"/>
                      <a:ext cx="1412544" cy="1611628"/>
                    </a:xfrm>
                    <a:prstGeom prst="rect">
                      <a:avLst/>
                    </a:prstGeom>
                    <a:ln>
                      <a:noFill/>
                    </a:ln>
                    <a:extLst>
                      <a:ext uri="{53640926-AAD7-44D8-BBD7-CCE9431645EC}">
                        <a14:shadowObscured xmlns:a14="http://schemas.microsoft.com/office/drawing/2010/main"/>
                      </a:ext>
                    </a:extLst>
                  </pic:spPr>
                </pic:pic>
              </a:graphicData>
            </a:graphic>
          </wp:inline>
        </w:drawing>
      </w:r>
    </w:p>
    <w:p w:rsidR="00ED2677" w:rsidRPr="00B4741E" w:rsidRDefault="00ED2677" w:rsidP="00BA5D7A">
      <w:pPr>
        <w:pStyle w:val="ListParagraph"/>
        <w:numPr>
          <w:ilvl w:val="0"/>
          <w:numId w:val="8"/>
        </w:numPr>
        <w:rPr>
          <w:rFonts w:cstheme="minorHAnsi"/>
          <w:b/>
          <w:sz w:val="24"/>
        </w:rPr>
      </w:pPr>
      <w:r w:rsidRPr="00B4741E">
        <w:rPr>
          <w:rFonts w:cstheme="minorHAnsi"/>
          <w:sz w:val="24"/>
        </w:rPr>
        <w:t>Resistors: 100</w:t>
      </w:r>
      <m:oMath>
        <m:r>
          <m:rPr>
            <m:sty m:val="p"/>
          </m:rPr>
          <w:rPr>
            <w:rFonts w:ascii="Cambria Math" w:hAnsi="Cambria Math" w:cstheme="minorHAnsi"/>
            <w:sz w:val="24"/>
          </w:rPr>
          <m:t>Ω</m:t>
        </m:r>
      </m:oMath>
      <w:r w:rsidRPr="00B4741E">
        <w:rPr>
          <w:rFonts w:cstheme="minorHAnsi"/>
          <w:sz w:val="24"/>
        </w:rPr>
        <w:t>, 330</w:t>
      </w:r>
      <m:oMath>
        <m:r>
          <m:rPr>
            <m:sty m:val="p"/>
          </m:rPr>
          <w:rPr>
            <w:rFonts w:ascii="Cambria Math" w:hAnsi="Cambria Math" w:cstheme="minorHAnsi"/>
            <w:sz w:val="24"/>
          </w:rPr>
          <m:t>Ω</m:t>
        </m:r>
      </m:oMath>
    </w:p>
    <w:p w:rsidR="00ED2677" w:rsidRPr="00B4741E" w:rsidRDefault="00ED2677" w:rsidP="00BA5D7A">
      <w:pPr>
        <w:pStyle w:val="ListParagraph"/>
        <w:numPr>
          <w:ilvl w:val="0"/>
          <w:numId w:val="8"/>
        </w:numPr>
        <w:rPr>
          <w:rFonts w:cstheme="minorHAnsi"/>
          <w:b/>
          <w:sz w:val="24"/>
        </w:rPr>
      </w:pPr>
      <w:r w:rsidRPr="00B4741E">
        <w:rPr>
          <w:rFonts w:eastAsiaTheme="minorEastAsia" w:cstheme="minorHAnsi"/>
          <w:sz w:val="24"/>
        </w:rPr>
        <w:t>Breadboard</w:t>
      </w:r>
    </w:p>
    <w:p w:rsidR="00692A14" w:rsidRPr="00B4741E" w:rsidRDefault="00692A14" w:rsidP="00BE41AE">
      <w:pPr>
        <w:jc w:val="center"/>
        <w:rPr>
          <w:rFonts w:cstheme="minorHAnsi"/>
          <w:b/>
          <w:sz w:val="28"/>
        </w:rPr>
      </w:pPr>
      <w:r w:rsidRPr="00B4741E">
        <w:rPr>
          <w:rFonts w:cstheme="minorHAnsi"/>
          <w:b/>
          <w:sz w:val="28"/>
        </w:rPr>
        <w:t>Procedures</w:t>
      </w:r>
    </w:p>
    <w:p w:rsidR="0061682D" w:rsidRPr="00B4741E" w:rsidRDefault="00ED2677" w:rsidP="0061682D">
      <w:pPr>
        <w:pStyle w:val="ListParagraph"/>
        <w:numPr>
          <w:ilvl w:val="0"/>
          <w:numId w:val="17"/>
        </w:numPr>
        <w:tabs>
          <w:tab w:val="left" w:pos="1080"/>
        </w:tabs>
        <w:rPr>
          <w:rFonts w:cstheme="minorHAnsi"/>
          <w:b/>
          <w:sz w:val="28"/>
        </w:rPr>
      </w:pPr>
      <w:r w:rsidRPr="00B4741E">
        <w:rPr>
          <w:rFonts w:cstheme="minorHAnsi"/>
          <w:b/>
          <w:sz w:val="28"/>
        </w:rPr>
        <w:t>Diode Testing</w:t>
      </w:r>
    </w:p>
    <w:p w:rsidR="0061682D" w:rsidRPr="00B4741E" w:rsidRDefault="0061682D" w:rsidP="0061682D">
      <w:pPr>
        <w:pStyle w:val="ListParagraph"/>
        <w:numPr>
          <w:ilvl w:val="0"/>
          <w:numId w:val="20"/>
        </w:numPr>
        <w:tabs>
          <w:tab w:val="left" w:pos="1080"/>
        </w:tabs>
        <w:rPr>
          <w:rFonts w:cstheme="minorHAnsi"/>
          <w:sz w:val="24"/>
        </w:rPr>
      </w:pPr>
      <w:r w:rsidRPr="00B4741E">
        <w:rPr>
          <w:rFonts w:cstheme="minorHAnsi"/>
          <w:sz w:val="24"/>
        </w:rPr>
        <w:t>First we placed the diode on a good flat surface.</w:t>
      </w:r>
    </w:p>
    <w:p w:rsidR="0061682D" w:rsidRPr="00B4741E" w:rsidRDefault="0061682D" w:rsidP="009340FC">
      <w:pPr>
        <w:pStyle w:val="ListParagraph"/>
        <w:numPr>
          <w:ilvl w:val="0"/>
          <w:numId w:val="20"/>
        </w:numPr>
        <w:tabs>
          <w:tab w:val="left" w:pos="1080"/>
        </w:tabs>
        <w:jc w:val="both"/>
        <w:rPr>
          <w:rFonts w:cstheme="minorHAnsi"/>
          <w:sz w:val="24"/>
        </w:rPr>
      </w:pPr>
      <w:r w:rsidRPr="00B4741E">
        <w:rPr>
          <w:rFonts w:cstheme="minorHAnsi"/>
          <w:sz w:val="24"/>
        </w:rPr>
        <w:t xml:space="preserve">Then we brought a </w:t>
      </w:r>
      <w:proofErr w:type="spellStart"/>
      <w:r w:rsidRPr="00B4741E">
        <w:rPr>
          <w:rFonts w:cstheme="minorHAnsi"/>
          <w:sz w:val="24"/>
        </w:rPr>
        <w:t>Multimeter</w:t>
      </w:r>
      <w:proofErr w:type="spellEnd"/>
      <w:r w:rsidRPr="00B4741E">
        <w:rPr>
          <w:rFonts w:cstheme="minorHAnsi"/>
          <w:sz w:val="24"/>
        </w:rPr>
        <w:t xml:space="preserve"> and adjusted the measuring region to Resistor region and also adjusted the range </w:t>
      </w:r>
      <w:r w:rsidR="00A1615D" w:rsidRPr="00B4741E">
        <w:rPr>
          <w:rFonts w:cstheme="minorHAnsi"/>
          <w:sz w:val="24"/>
        </w:rPr>
        <w:t>of measuring</w:t>
      </w:r>
      <w:r w:rsidRPr="00B4741E">
        <w:rPr>
          <w:rFonts w:cstheme="minorHAnsi"/>
          <w:sz w:val="24"/>
        </w:rPr>
        <w:t>.</w:t>
      </w:r>
    </w:p>
    <w:p w:rsidR="00A1615D" w:rsidRDefault="00A1615D" w:rsidP="009340FC">
      <w:pPr>
        <w:pStyle w:val="ListParagraph"/>
        <w:numPr>
          <w:ilvl w:val="0"/>
          <w:numId w:val="20"/>
        </w:numPr>
        <w:tabs>
          <w:tab w:val="left" w:pos="1080"/>
        </w:tabs>
        <w:jc w:val="both"/>
        <w:rPr>
          <w:rFonts w:cstheme="minorHAnsi"/>
          <w:sz w:val="24"/>
        </w:rPr>
      </w:pPr>
      <w:r w:rsidRPr="00B4741E">
        <w:rPr>
          <w:rFonts w:cstheme="minorHAnsi"/>
          <w:sz w:val="24"/>
        </w:rPr>
        <w:t xml:space="preserve">Then we identified the anode and cathode terminals of the diode. The end of the diode that has a small </w:t>
      </w:r>
      <w:r w:rsidR="009340FC" w:rsidRPr="00B4741E">
        <w:rPr>
          <w:rFonts w:cstheme="minorHAnsi"/>
          <w:sz w:val="24"/>
        </w:rPr>
        <w:t>strip</w:t>
      </w:r>
      <w:r w:rsidRPr="00B4741E">
        <w:rPr>
          <w:rFonts w:cstheme="minorHAnsi"/>
          <w:sz w:val="24"/>
        </w:rPr>
        <w:t xml:space="preserve"> color is the cathode terminal.</w:t>
      </w:r>
    </w:p>
    <w:p w:rsidR="00F4661F" w:rsidRPr="00B4741E" w:rsidRDefault="00F4661F" w:rsidP="00F4661F">
      <w:pPr>
        <w:pStyle w:val="ListParagraph"/>
        <w:tabs>
          <w:tab w:val="left" w:pos="1080"/>
        </w:tabs>
        <w:jc w:val="center"/>
        <w:rPr>
          <w:rFonts w:cstheme="minorHAnsi"/>
          <w:sz w:val="24"/>
        </w:rPr>
      </w:pPr>
      <w:r w:rsidRPr="00B4741E">
        <w:rPr>
          <w:rFonts w:cstheme="minorHAnsi"/>
          <w:noProof/>
        </w:rPr>
        <w:drawing>
          <wp:inline distT="0" distB="0" distL="0" distR="0">
            <wp:extent cx="3241343" cy="121465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818" t="43091" r="34518" b="20471"/>
                    <a:stretch/>
                  </pic:blipFill>
                  <pic:spPr bwMode="auto">
                    <a:xfrm>
                      <a:off x="0" y="0"/>
                      <a:ext cx="3249018" cy="1217527"/>
                    </a:xfrm>
                    <a:prstGeom prst="rect">
                      <a:avLst/>
                    </a:prstGeom>
                    <a:ln>
                      <a:noFill/>
                    </a:ln>
                    <a:extLst>
                      <a:ext uri="{53640926-AAD7-44D8-BBD7-CCE9431645EC}">
                        <a14:shadowObscured xmlns:a14="http://schemas.microsoft.com/office/drawing/2010/main"/>
                      </a:ext>
                    </a:extLst>
                  </pic:spPr>
                </pic:pic>
              </a:graphicData>
            </a:graphic>
          </wp:inline>
        </w:drawing>
      </w:r>
    </w:p>
    <w:p w:rsidR="00A1615D" w:rsidRDefault="00A1615D" w:rsidP="009340FC">
      <w:pPr>
        <w:pStyle w:val="ListParagraph"/>
        <w:numPr>
          <w:ilvl w:val="0"/>
          <w:numId w:val="20"/>
        </w:numPr>
        <w:tabs>
          <w:tab w:val="left" w:pos="1080"/>
        </w:tabs>
        <w:jc w:val="both"/>
        <w:rPr>
          <w:rFonts w:cstheme="minorHAnsi"/>
          <w:sz w:val="24"/>
        </w:rPr>
      </w:pPr>
      <w:r w:rsidRPr="00B4741E">
        <w:rPr>
          <w:rFonts w:cstheme="minorHAnsi"/>
          <w:sz w:val="24"/>
        </w:rPr>
        <w:t xml:space="preserve">Then we placed the positive probe of the meter to the anode end and the negative probe of the meter to the cathode end of the diode. This resulted in a forward biasing </w:t>
      </w:r>
      <w:r w:rsidRPr="00B4741E">
        <w:rPr>
          <w:rFonts w:cstheme="minorHAnsi"/>
          <w:sz w:val="24"/>
        </w:rPr>
        <w:lastRenderedPageBreak/>
        <w:t>and we obtained a small reading.</w:t>
      </w:r>
      <w:r w:rsidR="009340FC" w:rsidRPr="00B4741E">
        <w:rPr>
          <w:rFonts w:cstheme="minorHAnsi"/>
          <w:sz w:val="24"/>
        </w:rPr>
        <w:t xml:space="preserve"> This means the diode is a short circuit and there is a flow of current through the diode.</w:t>
      </w:r>
    </w:p>
    <w:p w:rsidR="00F4661F" w:rsidRPr="00B4741E" w:rsidRDefault="00F4661F" w:rsidP="00F4661F">
      <w:pPr>
        <w:pStyle w:val="ListParagraph"/>
        <w:tabs>
          <w:tab w:val="left" w:pos="1080"/>
        </w:tabs>
        <w:jc w:val="center"/>
        <w:rPr>
          <w:rFonts w:cstheme="minorHAnsi"/>
          <w:sz w:val="24"/>
        </w:rPr>
      </w:pPr>
      <w:r w:rsidRPr="00B4741E">
        <w:rPr>
          <w:rFonts w:cstheme="minorHAnsi"/>
          <w:noProof/>
        </w:rPr>
        <w:drawing>
          <wp:inline distT="0" distB="0" distL="0" distR="0">
            <wp:extent cx="2163170" cy="975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203" t="34106" r="50401" b="36691"/>
                    <a:stretch/>
                  </pic:blipFill>
                  <pic:spPr bwMode="auto">
                    <a:xfrm>
                      <a:off x="0" y="0"/>
                      <a:ext cx="2163170" cy="975815"/>
                    </a:xfrm>
                    <a:prstGeom prst="rect">
                      <a:avLst/>
                    </a:prstGeom>
                    <a:ln>
                      <a:noFill/>
                    </a:ln>
                    <a:extLst>
                      <a:ext uri="{53640926-AAD7-44D8-BBD7-CCE9431645EC}">
                        <a14:shadowObscured xmlns:a14="http://schemas.microsoft.com/office/drawing/2010/main"/>
                      </a:ext>
                    </a:extLst>
                  </pic:spPr>
                </pic:pic>
              </a:graphicData>
            </a:graphic>
          </wp:inline>
        </w:drawing>
      </w:r>
    </w:p>
    <w:p w:rsidR="00A1615D" w:rsidRPr="00B4741E" w:rsidRDefault="00A1615D" w:rsidP="009340FC">
      <w:pPr>
        <w:pStyle w:val="ListParagraph"/>
        <w:numPr>
          <w:ilvl w:val="0"/>
          <w:numId w:val="20"/>
        </w:numPr>
        <w:tabs>
          <w:tab w:val="left" w:pos="1080"/>
        </w:tabs>
        <w:jc w:val="both"/>
        <w:rPr>
          <w:rFonts w:cstheme="minorHAnsi"/>
          <w:sz w:val="24"/>
        </w:rPr>
      </w:pPr>
      <w:r w:rsidRPr="00B4741E">
        <w:rPr>
          <w:rFonts w:cstheme="minorHAnsi"/>
          <w:sz w:val="24"/>
        </w:rPr>
        <w:t xml:space="preserve">After this we switched the probes and attached them to the opposite ends. This resulted in reverse biasing and our reading showed 1 meaning that the resistance was a large number (infinity </w:t>
      </w:r>
      <w:r w:rsidR="009340FC" w:rsidRPr="00B4741E">
        <w:rPr>
          <w:rFonts w:cstheme="minorHAnsi"/>
          <w:sz w:val="24"/>
        </w:rPr>
        <w:t>or</w:t>
      </w:r>
      <m:oMath>
        <m:r>
          <w:rPr>
            <w:rFonts w:ascii="Cambria Math" w:hAnsi="Cambria Math" w:cstheme="minorHAnsi"/>
            <w:sz w:val="24"/>
          </w:rPr>
          <m:t xml:space="preserve"> ∞</m:t>
        </m:r>
      </m:oMath>
      <w:r w:rsidRPr="00B4741E">
        <w:rPr>
          <w:rFonts w:cstheme="minorHAnsi"/>
          <w:sz w:val="24"/>
        </w:rPr>
        <w:t>)</w:t>
      </w:r>
      <w:r w:rsidR="009340FC" w:rsidRPr="00B4741E">
        <w:rPr>
          <w:rFonts w:cstheme="minorHAnsi"/>
          <w:sz w:val="24"/>
        </w:rPr>
        <w:t>. In this case our diode would not conduct and it is an open circuit.</w:t>
      </w:r>
    </w:p>
    <w:p w:rsidR="00660B1C" w:rsidRPr="00B4741E" w:rsidRDefault="00660B1C" w:rsidP="00660B1C">
      <w:pPr>
        <w:pStyle w:val="ListParagraph"/>
        <w:tabs>
          <w:tab w:val="left" w:pos="1080"/>
        </w:tabs>
        <w:jc w:val="both"/>
        <w:rPr>
          <w:rFonts w:cstheme="minorHAnsi"/>
          <w:sz w:val="24"/>
        </w:rPr>
      </w:pPr>
    </w:p>
    <w:p w:rsidR="00660B1C" w:rsidRPr="00B4741E" w:rsidRDefault="00660B1C" w:rsidP="00660B1C">
      <w:pPr>
        <w:pStyle w:val="ListParagraph"/>
        <w:tabs>
          <w:tab w:val="left" w:pos="1080"/>
        </w:tabs>
        <w:jc w:val="center"/>
        <w:rPr>
          <w:rFonts w:cstheme="minorHAnsi"/>
          <w:sz w:val="24"/>
        </w:rPr>
      </w:pPr>
      <w:r w:rsidRPr="00B4741E">
        <w:rPr>
          <w:rFonts w:cstheme="minorHAnsi"/>
          <w:noProof/>
        </w:rPr>
        <w:drawing>
          <wp:inline distT="0" distB="0" distL="0" distR="0">
            <wp:extent cx="2530929" cy="22043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2687" t="15317" r="9184" b="27296"/>
                    <a:stretch/>
                  </pic:blipFill>
                  <pic:spPr bwMode="auto">
                    <a:xfrm>
                      <a:off x="0" y="0"/>
                      <a:ext cx="2534072" cy="2207094"/>
                    </a:xfrm>
                    <a:prstGeom prst="rect">
                      <a:avLst/>
                    </a:prstGeom>
                    <a:ln>
                      <a:noFill/>
                    </a:ln>
                    <a:extLst>
                      <a:ext uri="{53640926-AAD7-44D8-BBD7-CCE9431645EC}">
                        <a14:shadowObscured xmlns:a14="http://schemas.microsoft.com/office/drawing/2010/main"/>
                      </a:ext>
                    </a:extLst>
                  </pic:spPr>
                </pic:pic>
              </a:graphicData>
            </a:graphic>
          </wp:inline>
        </w:drawing>
      </w:r>
    </w:p>
    <w:p w:rsidR="00157A82" w:rsidRPr="00B4741E" w:rsidRDefault="00157A82" w:rsidP="00660B1C">
      <w:pPr>
        <w:pStyle w:val="ListParagraph"/>
        <w:tabs>
          <w:tab w:val="left" w:pos="1080"/>
        </w:tabs>
        <w:jc w:val="center"/>
        <w:rPr>
          <w:rFonts w:cstheme="minorHAnsi"/>
          <w:sz w:val="24"/>
        </w:rPr>
      </w:pPr>
      <w:r w:rsidRPr="00B4741E">
        <w:rPr>
          <w:rFonts w:cstheme="minorHAnsi"/>
          <w:sz w:val="24"/>
        </w:rPr>
        <w:t xml:space="preserve">Figure: Measuring the resistance of a diode in (a) forward biasing and (b) reverse biasing. </w:t>
      </w:r>
    </w:p>
    <w:p w:rsidR="00ED2677" w:rsidRPr="00B4741E" w:rsidRDefault="009340FC" w:rsidP="00ED2677">
      <w:pPr>
        <w:pStyle w:val="ListParagraph"/>
        <w:numPr>
          <w:ilvl w:val="0"/>
          <w:numId w:val="17"/>
        </w:numPr>
        <w:tabs>
          <w:tab w:val="left" w:pos="1080"/>
        </w:tabs>
        <w:rPr>
          <w:rFonts w:cstheme="minorHAnsi"/>
          <w:b/>
          <w:sz w:val="28"/>
        </w:rPr>
      </w:pPr>
      <w:r w:rsidRPr="00B4741E">
        <w:rPr>
          <w:rFonts w:cstheme="minorHAnsi"/>
          <w:b/>
          <w:sz w:val="28"/>
        </w:rPr>
        <w:t>Forward-bias Diode Characteristics</w:t>
      </w:r>
    </w:p>
    <w:p w:rsidR="009340FC" w:rsidRPr="00B4741E" w:rsidRDefault="009340FC" w:rsidP="009340FC">
      <w:pPr>
        <w:pStyle w:val="ListParagraph"/>
        <w:numPr>
          <w:ilvl w:val="0"/>
          <w:numId w:val="21"/>
        </w:numPr>
        <w:tabs>
          <w:tab w:val="left" w:pos="1080"/>
        </w:tabs>
        <w:rPr>
          <w:rFonts w:cstheme="minorHAnsi"/>
          <w:sz w:val="24"/>
        </w:rPr>
      </w:pPr>
      <w:r w:rsidRPr="00B4741E">
        <w:rPr>
          <w:rFonts w:cstheme="minorHAnsi"/>
          <w:sz w:val="24"/>
        </w:rPr>
        <w:t>First we brought the breadboard, a DC supply, an Ammeter, a resistor and a diode and placed them on appropriate surface for doing experiments.</w:t>
      </w:r>
    </w:p>
    <w:p w:rsidR="009340FC" w:rsidRPr="00B4741E" w:rsidRDefault="009340FC" w:rsidP="009340FC">
      <w:pPr>
        <w:pStyle w:val="ListParagraph"/>
        <w:numPr>
          <w:ilvl w:val="0"/>
          <w:numId w:val="21"/>
        </w:numPr>
        <w:tabs>
          <w:tab w:val="left" w:pos="1080"/>
        </w:tabs>
        <w:jc w:val="both"/>
        <w:rPr>
          <w:rFonts w:cstheme="minorHAnsi"/>
          <w:sz w:val="24"/>
        </w:rPr>
      </w:pPr>
      <w:r w:rsidRPr="00B4741E">
        <w:rPr>
          <w:rFonts w:cstheme="minorHAnsi"/>
          <w:sz w:val="24"/>
        </w:rPr>
        <w:t xml:space="preserve">Then by using the breadboard we connected the power supply to the ammeter, then the ammeter to the resistor, then the resistor to the diode and lastly the diode back to the DC power supply. </w:t>
      </w:r>
      <w:r w:rsidR="00FC5474" w:rsidRPr="00B4741E">
        <w:rPr>
          <w:rFonts w:cstheme="minorHAnsi"/>
          <w:sz w:val="24"/>
        </w:rPr>
        <w:t>Here we took caution on connecting the correct ports (positive and negative) between our circuit elements.</w:t>
      </w:r>
      <w:r w:rsidR="00B80BE1" w:rsidRPr="00B4741E">
        <w:rPr>
          <w:rFonts w:cstheme="minorHAnsi"/>
          <w:sz w:val="24"/>
        </w:rPr>
        <w:t xml:space="preserve"> Here the diode is forward biased. Meaning the anode of the diode is connected to the positive terminal and the cathode to the negative terminal.</w:t>
      </w:r>
    </w:p>
    <w:p w:rsidR="00FC5474" w:rsidRPr="00B4741E" w:rsidRDefault="00FC5474" w:rsidP="009340FC">
      <w:pPr>
        <w:pStyle w:val="ListParagraph"/>
        <w:numPr>
          <w:ilvl w:val="0"/>
          <w:numId w:val="21"/>
        </w:numPr>
        <w:tabs>
          <w:tab w:val="left" w:pos="1080"/>
        </w:tabs>
        <w:jc w:val="both"/>
        <w:rPr>
          <w:rFonts w:cstheme="minorHAnsi"/>
          <w:sz w:val="24"/>
        </w:rPr>
      </w:pPr>
      <w:r w:rsidRPr="00B4741E">
        <w:rPr>
          <w:rFonts w:cstheme="minorHAnsi"/>
          <w:sz w:val="24"/>
        </w:rPr>
        <w:t xml:space="preserve">Also in step 2, we took caution while making the circuit on the breadboard. The breadboard has many </w:t>
      </w:r>
      <w:r w:rsidR="00B80BE1" w:rsidRPr="00B4741E">
        <w:rPr>
          <w:rFonts w:cstheme="minorHAnsi"/>
          <w:sz w:val="24"/>
        </w:rPr>
        <w:t>holes</w:t>
      </w:r>
      <w:r w:rsidRPr="00B4741E">
        <w:rPr>
          <w:rFonts w:cstheme="minorHAnsi"/>
          <w:sz w:val="24"/>
        </w:rPr>
        <w:t xml:space="preserve"> in which some are connected vertically and some are connected horizontally. We used the vertically connected hole to create our circuit. If the same component is placed in holes that are connected together, then the line we formed will become short and the component we just place will not be used</w:t>
      </w:r>
      <w:r w:rsidR="00B80BE1" w:rsidRPr="00B4741E">
        <w:rPr>
          <w:rFonts w:cstheme="minorHAnsi"/>
          <w:sz w:val="24"/>
        </w:rPr>
        <w:t xml:space="preserve"> which</w:t>
      </w:r>
      <w:r w:rsidRPr="00B4741E">
        <w:rPr>
          <w:rFonts w:cstheme="minorHAnsi"/>
          <w:sz w:val="24"/>
        </w:rPr>
        <w:t xml:space="preserve"> misguid</w:t>
      </w:r>
      <w:r w:rsidR="00B80BE1" w:rsidRPr="00B4741E">
        <w:rPr>
          <w:rFonts w:cstheme="minorHAnsi"/>
          <w:sz w:val="24"/>
        </w:rPr>
        <w:t>ed our circuit.</w:t>
      </w:r>
    </w:p>
    <w:p w:rsidR="00B80BE1" w:rsidRPr="00B4741E" w:rsidRDefault="00B80BE1" w:rsidP="009340FC">
      <w:pPr>
        <w:pStyle w:val="ListParagraph"/>
        <w:numPr>
          <w:ilvl w:val="0"/>
          <w:numId w:val="21"/>
        </w:numPr>
        <w:tabs>
          <w:tab w:val="left" w:pos="1080"/>
        </w:tabs>
        <w:jc w:val="both"/>
        <w:rPr>
          <w:rFonts w:cstheme="minorHAnsi"/>
          <w:sz w:val="24"/>
        </w:rPr>
      </w:pPr>
      <w:r w:rsidRPr="00B4741E">
        <w:rPr>
          <w:rFonts w:cstheme="minorHAnsi"/>
          <w:sz w:val="24"/>
        </w:rPr>
        <w:lastRenderedPageBreak/>
        <w:t>After this by setting the voltage</w:t>
      </w:r>
      <w:r w:rsidR="00364189" w:rsidRPr="00B4741E">
        <w:rPr>
          <w:rFonts w:cstheme="minorHAnsi"/>
          <w:sz w:val="24"/>
        </w:rPr>
        <w:t xml:space="preserve"> source to the commanded amount. We checked whether we used the right amount of voltage or not by using a </w:t>
      </w:r>
      <w:proofErr w:type="spellStart"/>
      <w:r w:rsidR="00364189" w:rsidRPr="00B4741E">
        <w:rPr>
          <w:rFonts w:cstheme="minorHAnsi"/>
          <w:sz w:val="24"/>
        </w:rPr>
        <w:t>Multimeter</w:t>
      </w:r>
      <w:proofErr w:type="spellEnd"/>
      <w:r w:rsidR="00364189" w:rsidRPr="00B4741E">
        <w:rPr>
          <w:rFonts w:cstheme="minorHAnsi"/>
          <w:sz w:val="24"/>
        </w:rPr>
        <w:t xml:space="preserve">. </w:t>
      </w:r>
      <w:r w:rsidR="00663003" w:rsidRPr="00B4741E">
        <w:rPr>
          <w:rFonts w:cstheme="minorHAnsi"/>
          <w:sz w:val="24"/>
        </w:rPr>
        <w:t xml:space="preserve">The </w:t>
      </w:r>
      <w:proofErr w:type="spellStart"/>
      <w:r w:rsidR="00663003" w:rsidRPr="00B4741E">
        <w:rPr>
          <w:rFonts w:cstheme="minorHAnsi"/>
          <w:sz w:val="24"/>
        </w:rPr>
        <w:t>Multimeter</w:t>
      </w:r>
      <w:proofErr w:type="spellEnd"/>
      <w:r w:rsidR="00663003" w:rsidRPr="00B4741E">
        <w:rPr>
          <w:rFonts w:cstheme="minorHAnsi"/>
          <w:sz w:val="24"/>
        </w:rPr>
        <w:t xml:space="preserve"> is connected the one end of the diode and another end of the resistor. Then we</w:t>
      </w:r>
      <w:r w:rsidRPr="00B4741E">
        <w:rPr>
          <w:rFonts w:cstheme="minorHAnsi"/>
          <w:sz w:val="24"/>
        </w:rPr>
        <w:t xml:space="preserve"> measured the voltage across the resistor and diode. Then we measured the current through the diode.</w:t>
      </w:r>
    </w:p>
    <w:p w:rsidR="009340FC" w:rsidRPr="00B4741E" w:rsidRDefault="00563214" w:rsidP="00563214">
      <w:pPr>
        <w:pStyle w:val="ListParagraph"/>
        <w:numPr>
          <w:ilvl w:val="0"/>
          <w:numId w:val="17"/>
        </w:numPr>
        <w:tabs>
          <w:tab w:val="left" w:pos="1080"/>
        </w:tabs>
        <w:rPr>
          <w:rFonts w:cstheme="minorHAnsi"/>
          <w:b/>
          <w:sz w:val="28"/>
        </w:rPr>
      </w:pPr>
      <w:r w:rsidRPr="00B4741E">
        <w:rPr>
          <w:rFonts w:cstheme="minorHAnsi"/>
          <w:b/>
          <w:sz w:val="28"/>
        </w:rPr>
        <w:t>Reverse-bias Diode Characteristics</w:t>
      </w:r>
    </w:p>
    <w:p w:rsidR="00563214" w:rsidRPr="00B4741E" w:rsidRDefault="00563214" w:rsidP="00563214">
      <w:pPr>
        <w:pStyle w:val="ListParagraph"/>
        <w:numPr>
          <w:ilvl w:val="0"/>
          <w:numId w:val="22"/>
        </w:numPr>
        <w:tabs>
          <w:tab w:val="left" w:pos="1080"/>
        </w:tabs>
        <w:jc w:val="both"/>
        <w:rPr>
          <w:rFonts w:cstheme="minorHAnsi"/>
          <w:sz w:val="24"/>
        </w:rPr>
      </w:pPr>
      <w:r w:rsidRPr="00B4741E">
        <w:rPr>
          <w:rFonts w:cstheme="minorHAnsi"/>
          <w:sz w:val="24"/>
        </w:rPr>
        <w:t>Here we applied the same procedures as what we did with forward-bias. The only difference is only that the direction of the diode is changed. To make it reverse biased we just filliped the diode around and connected the anode to the negative and the cathode to the positive terminal.</w:t>
      </w:r>
    </w:p>
    <w:p w:rsidR="00563214" w:rsidRPr="00B4741E" w:rsidRDefault="00563214" w:rsidP="00563214">
      <w:pPr>
        <w:pStyle w:val="ListParagraph"/>
        <w:numPr>
          <w:ilvl w:val="0"/>
          <w:numId w:val="22"/>
        </w:numPr>
        <w:tabs>
          <w:tab w:val="left" w:pos="1080"/>
        </w:tabs>
        <w:jc w:val="both"/>
        <w:rPr>
          <w:rFonts w:cstheme="minorHAnsi"/>
          <w:sz w:val="24"/>
        </w:rPr>
      </w:pPr>
      <w:r w:rsidRPr="00B4741E">
        <w:rPr>
          <w:rFonts w:cstheme="minorHAnsi"/>
          <w:sz w:val="24"/>
        </w:rPr>
        <w:t>The re</w:t>
      </w:r>
      <w:r w:rsidR="00317948" w:rsidRPr="00B4741E">
        <w:rPr>
          <w:rFonts w:cstheme="minorHAnsi"/>
          <w:sz w:val="24"/>
        </w:rPr>
        <w:t>st steps are the same to that of Forward-bias</w:t>
      </w:r>
      <w:r w:rsidR="00D90AA4" w:rsidRPr="00B4741E">
        <w:rPr>
          <w:rFonts w:cstheme="minorHAnsi"/>
          <w:sz w:val="24"/>
        </w:rPr>
        <w:t>.</w:t>
      </w:r>
    </w:p>
    <w:p w:rsidR="00563214" w:rsidRPr="00B4741E" w:rsidRDefault="00D90AA4" w:rsidP="00D46A34">
      <w:pPr>
        <w:pStyle w:val="ListParagraph"/>
        <w:numPr>
          <w:ilvl w:val="0"/>
          <w:numId w:val="22"/>
        </w:numPr>
        <w:tabs>
          <w:tab w:val="left" w:pos="1080"/>
        </w:tabs>
        <w:jc w:val="both"/>
        <w:rPr>
          <w:rFonts w:cstheme="minorHAnsi"/>
          <w:sz w:val="24"/>
        </w:rPr>
      </w:pPr>
      <w:r w:rsidRPr="00B4741E">
        <w:rPr>
          <w:rFonts w:cstheme="minorHAnsi"/>
          <w:sz w:val="24"/>
        </w:rPr>
        <w:t>We took measurements at assigned voltage points.</w:t>
      </w:r>
      <w:r w:rsidR="007A70BC" w:rsidRPr="00B4741E">
        <w:rPr>
          <w:rFonts w:cstheme="minorHAnsi"/>
          <w:sz w:val="24"/>
        </w:rPr>
        <w:t xml:space="preserve"> Like before we </w:t>
      </w:r>
      <w:r w:rsidR="00D46A34" w:rsidRPr="00B4741E">
        <w:rPr>
          <w:rFonts w:cstheme="minorHAnsi"/>
          <w:sz w:val="24"/>
        </w:rPr>
        <w:t>measured the voltage across the</w:t>
      </w:r>
      <w:r w:rsidR="007A70BC" w:rsidRPr="00B4741E">
        <w:rPr>
          <w:rFonts w:cstheme="minorHAnsi"/>
          <w:sz w:val="24"/>
        </w:rPr>
        <w:t xml:space="preserve"> resistor, voltage across the diode and current through the diode.</w:t>
      </w:r>
    </w:p>
    <w:p w:rsidR="00A82790" w:rsidRPr="00B4741E" w:rsidRDefault="00A82790" w:rsidP="00A82790">
      <w:pPr>
        <w:tabs>
          <w:tab w:val="left" w:pos="1080"/>
        </w:tabs>
        <w:jc w:val="center"/>
        <w:rPr>
          <w:rFonts w:cstheme="minorHAnsi"/>
          <w:b/>
          <w:sz w:val="28"/>
        </w:rPr>
      </w:pPr>
      <w:r w:rsidRPr="00B4741E">
        <w:rPr>
          <w:rFonts w:cstheme="minorHAnsi"/>
          <w:b/>
          <w:sz w:val="28"/>
        </w:rPr>
        <w:t>Result and Discussion</w:t>
      </w:r>
    </w:p>
    <w:p w:rsidR="003501ED" w:rsidRPr="00B4741E" w:rsidRDefault="00A82790" w:rsidP="00157A82">
      <w:pPr>
        <w:tabs>
          <w:tab w:val="left" w:pos="1080"/>
        </w:tabs>
        <w:rPr>
          <w:rFonts w:cstheme="minorHAnsi"/>
          <w:sz w:val="24"/>
        </w:rPr>
      </w:pPr>
      <w:r w:rsidRPr="00B4741E">
        <w:rPr>
          <w:rFonts w:cstheme="minorHAnsi"/>
          <w:sz w:val="24"/>
        </w:rPr>
        <w:t>From the experiments we have done we have obtained the following measurements.</w:t>
      </w:r>
    </w:p>
    <w:tbl>
      <w:tblPr>
        <w:tblStyle w:val="TableGrid"/>
        <w:tblW w:w="0" w:type="auto"/>
        <w:jc w:val="center"/>
        <w:tblLook w:val="04A0" w:firstRow="1" w:lastRow="0" w:firstColumn="1" w:lastColumn="0" w:noHBand="0" w:noVBand="1"/>
      </w:tblPr>
      <w:tblGrid>
        <w:gridCol w:w="1638"/>
        <w:gridCol w:w="1800"/>
      </w:tblGrid>
      <w:tr w:rsidR="00157A82" w:rsidRPr="00B4741E" w:rsidTr="00157A82">
        <w:trPr>
          <w:jc w:val="center"/>
        </w:trPr>
        <w:tc>
          <w:tcPr>
            <w:tcW w:w="3438" w:type="dxa"/>
            <w:gridSpan w:val="2"/>
          </w:tcPr>
          <w:p w:rsidR="00157A82" w:rsidRPr="00B4741E" w:rsidRDefault="00157A82" w:rsidP="00157A82">
            <w:pPr>
              <w:tabs>
                <w:tab w:val="left" w:pos="1080"/>
              </w:tabs>
              <w:jc w:val="center"/>
              <w:rPr>
                <w:rFonts w:cstheme="minorHAnsi"/>
                <w:sz w:val="24"/>
              </w:rPr>
            </w:pPr>
            <w:r w:rsidRPr="00B4741E">
              <w:rPr>
                <w:rFonts w:cstheme="minorHAnsi"/>
                <w:sz w:val="24"/>
              </w:rPr>
              <w:t>Diode Testing</w:t>
            </w:r>
          </w:p>
        </w:tc>
      </w:tr>
      <w:tr w:rsidR="00157A82" w:rsidRPr="00B4741E" w:rsidTr="00157A82">
        <w:trPr>
          <w:jc w:val="center"/>
        </w:trPr>
        <w:tc>
          <w:tcPr>
            <w:tcW w:w="1638" w:type="dxa"/>
          </w:tcPr>
          <w:p w:rsidR="00157A82" w:rsidRPr="00B4741E" w:rsidRDefault="00157A82" w:rsidP="00157A82">
            <w:pPr>
              <w:tabs>
                <w:tab w:val="left" w:pos="1080"/>
              </w:tabs>
              <w:rPr>
                <w:rFonts w:cstheme="minorHAnsi"/>
                <w:sz w:val="24"/>
              </w:rPr>
            </w:pPr>
            <w:r w:rsidRPr="00B4741E">
              <w:rPr>
                <w:rFonts w:cstheme="minorHAnsi"/>
                <w:sz w:val="24"/>
              </w:rPr>
              <w:t>Forward bias</w:t>
            </w:r>
          </w:p>
        </w:tc>
        <w:tc>
          <w:tcPr>
            <w:tcW w:w="1800" w:type="dxa"/>
          </w:tcPr>
          <w:p w:rsidR="00157A82" w:rsidRPr="00B4741E" w:rsidRDefault="00157A82" w:rsidP="00157A82">
            <w:pPr>
              <w:tabs>
                <w:tab w:val="left" w:pos="1080"/>
              </w:tabs>
              <w:rPr>
                <w:rFonts w:cstheme="minorHAnsi"/>
                <w:sz w:val="24"/>
              </w:rPr>
            </w:pPr>
            <w:r w:rsidRPr="00B4741E">
              <w:rPr>
                <w:rFonts w:cstheme="minorHAnsi"/>
                <w:sz w:val="24"/>
              </w:rPr>
              <w:t>Reverse bias</w:t>
            </w:r>
          </w:p>
        </w:tc>
      </w:tr>
      <w:tr w:rsidR="00157A82" w:rsidRPr="00B4741E" w:rsidTr="00157A82">
        <w:trPr>
          <w:jc w:val="center"/>
        </w:trPr>
        <w:tc>
          <w:tcPr>
            <w:tcW w:w="1638" w:type="dxa"/>
          </w:tcPr>
          <w:p w:rsidR="00157A82" w:rsidRPr="00B4741E" w:rsidRDefault="00157A82" w:rsidP="00157A82">
            <w:pPr>
              <w:tabs>
                <w:tab w:val="left" w:pos="1080"/>
              </w:tabs>
              <w:jc w:val="center"/>
              <w:rPr>
                <w:rFonts w:cstheme="minorHAnsi"/>
                <w:sz w:val="24"/>
              </w:rPr>
            </w:pPr>
            <w:r w:rsidRPr="00B4741E">
              <w:rPr>
                <w:rFonts w:cstheme="minorHAnsi"/>
                <w:sz w:val="24"/>
              </w:rPr>
              <w:t xml:space="preserve">0.638 </w:t>
            </w:r>
            <m:oMath>
              <m:r>
                <m:rPr>
                  <m:sty m:val="p"/>
                </m:rPr>
                <w:rPr>
                  <w:rFonts w:ascii="Cambria Math" w:hAnsi="Cambria Math" w:cstheme="minorHAnsi"/>
                  <w:sz w:val="24"/>
                </w:rPr>
                <m:t>Ω</m:t>
              </m:r>
            </m:oMath>
          </w:p>
        </w:tc>
        <w:tc>
          <w:tcPr>
            <w:tcW w:w="1800" w:type="dxa"/>
          </w:tcPr>
          <w:p w:rsidR="00157A82" w:rsidRPr="00B4741E" w:rsidRDefault="00157A82" w:rsidP="00157A82">
            <w:pPr>
              <w:tabs>
                <w:tab w:val="left" w:pos="1080"/>
              </w:tabs>
              <w:jc w:val="center"/>
              <w:rPr>
                <w:rFonts w:cstheme="minorHAnsi"/>
                <w:sz w:val="24"/>
              </w:rPr>
            </w:pPr>
            <m:oMathPara>
              <m:oMath>
                <m:r>
                  <w:rPr>
                    <w:rFonts w:ascii="Cambria Math" w:hAnsi="Cambria Math" w:cstheme="minorHAnsi"/>
                    <w:sz w:val="24"/>
                  </w:rPr>
                  <m:t>∞</m:t>
                </m:r>
              </m:oMath>
            </m:oMathPara>
          </w:p>
        </w:tc>
      </w:tr>
    </w:tbl>
    <w:p w:rsidR="00157A82" w:rsidRPr="00B4741E" w:rsidRDefault="00157A82" w:rsidP="00157A82">
      <w:pPr>
        <w:tabs>
          <w:tab w:val="left" w:pos="1080"/>
        </w:tabs>
        <w:rPr>
          <w:rFonts w:cstheme="minorHAnsi"/>
          <w:sz w:val="24"/>
        </w:rPr>
      </w:pPr>
    </w:p>
    <w:tbl>
      <w:tblPr>
        <w:tblStyle w:val="TableGrid"/>
        <w:tblW w:w="0" w:type="auto"/>
        <w:tblInd w:w="-252" w:type="dxa"/>
        <w:tblLook w:val="04A0" w:firstRow="1" w:lastRow="0" w:firstColumn="1" w:lastColumn="0" w:noHBand="0" w:noVBand="1"/>
      </w:tblPr>
      <w:tblGrid>
        <w:gridCol w:w="763"/>
        <w:gridCol w:w="378"/>
        <w:gridCol w:w="536"/>
        <w:gridCol w:w="627"/>
        <w:gridCol w:w="627"/>
        <w:gridCol w:w="627"/>
        <w:gridCol w:w="627"/>
        <w:gridCol w:w="627"/>
        <w:gridCol w:w="627"/>
        <w:gridCol w:w="627"/>
        <w:gridCol w:w="627"/>
        <w:gridCol w:w="627"/>
        <w:gridCol w:w="627"/>
        <w:gridCol w:w="627"/>
        <w:gridCol w:w="627"/>
        <w:gridCol w:w="627"/>
      </w:tblGrid>
      <w:tr w:rsidR="00157A82" w:rsidRPr="00B4741E" w:rsidTr="009A2E11">
        <w:tc>
          <w:tcPr>
            <w:tcW w:w="9828" w:type="dxa"/>
            <w:gridSpan w:val="16"/>
          </w:tcPr>
          <w:p w:rsidR="00157A82" w:rsidRPr="00B4741E" w:rsidRDefault="00157A82" w:rsidP="009A2E11">
            <w:pPr>
              <w:tabs>
                <w:tab w:val="left" w:pos="1080"/>
              </w:tabs>
              <w:jc w:val="center"/>
              <w:rPr>
                <w:rFonts w:cstheme="minorHAnsi"/>
                <w:sz w:val="18"/>
              </w:rPr>
            </w:pPr>
            <w:r w:rsidRPr="00B4741E">
              <w:rPr>
                <w:rFonts w:cstheme="minorHAnsi"/>
                <w:sz w:val="18"/>
              </w:rPr>
              <w:t xml:space="preserve">Forward-bias Diode </w:t>
            </w:r>
            <w:r w:rsidR="009A2E11" w:rsidRPr="00B4741E">
              <w:rPr>
                <w:rFonts w:cstheme="minorHAnsi"/>
                <w:sz w:val="18"/>
              </w:rPr>
              <w:t>Characteristics</w:t>
            </w:r>
          </w:p>
        </w:tc>
      </w:tr>
      <w:tr w:rsidR="009A2E11" w:rsidRPr="00B4741E" w:rsidTr="009A2E11">
        <w:tc>
          <w:tcPr>
            <w:tcW w:w="763" w:type="dxa"/>
          </w:tcPr>
          <w:p w:rsidR="00157A82" w:rsidRPr="00B4741E" w:rsidRDefault="00157A82" w:rsidP="00157A82">
            <w:pPr>
              <w:tabs>
                <w:tab w:val="left" w:pos="1080"/>
              </w:tabs>
              <w:rPr>
                <w:rFonts w:cstheme="minorHAnsi"/>
                <w:sz w:val="18"/>
              </w:rPr>
            </w:pPr>
            <w:r w:rsidRPr="00B4741E">
              <w:rPr>
                <w:rFonts w:cstheme="minorHAnsi"/>
                <w:sz w:val="18"/>
              </w:rPr>
              <w:t>Vs (V)</w:t>
            </w:r>
          </w:p>
        </w:tc>
        <w:tc>
          <w:tcPr>
            <w:tcW w:w="378" w:type="dxa"/>
          </w:tcPr>
          <w:p w:rsidR="00157A82" w:rsidRPr="00B4741E" w:rsidRDefault="00AF7341" w:rsidP="00157A82">
            <w:pPr>
              <w:tabs>
                <w:tab w:val="left" w:pos="1080"/>
              </w:tabs>
              <w:rPr>
                <w:rFonts w:cstheme="minorHAnsi"/>
                <w:sz w:val="18"/>
              </w:rPr>
            </w:pPr>
            <w:r w:rsidRPr="00B4741E">
              <w:rPr>
                <w:rFonts w:cstheme="minorHAnsi"/>
                <w:sz w:val="18"/>
              </w:rPr>
              <w:t>0</w:t>
            </w:r>
          </w:p>
        </w:tc>
        <w:tc>
          <w:tcPr>
            <w:tcW w:w="536" w:type="dxa"/>
          </w:tcPr>
          <w:p w:rsidR="00157A82" w:rsidRPr="00B4741E" w:rsidRDefault="00AF7341" w:rsidP="00157A82">
            <w:pPr>
              <w:tabs>
                <w:tab w:val="left" w:pos="1080"/>
              </w:tabs>
              <w:rPr>
                <w:rFonts w:cstheme="minorHAnsi"/>
                <w:sz w:val="18"/>
              </w:rPr>
            </w:pPr>
            <w:r w:rsidRPr="00B4741E">
              <w:rPr>
                <w:rFonts w:cstheme="minorHAnsi"/>
                <w:sz w:val="18"/>
              </w:rPr>
              <w:t>0.1</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0.2</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0.3</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0.4</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0.5</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0.6</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0.7</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0.8</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1</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2</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4</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6</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8</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10</w:t>
            </w:r>
          </w:p>
        </w:tc>
      </w:tr>
      <w:tr w:rsidR="009A2E11" w:rsidRPr="00B4741E" w:rsidTr="009A2E11">
        <w:tc>
          <w:tcPr>
            <w:tcW w:w="763" w:type="dxa"/>
          </w:tcPr>
          <w:p w:rsidR="00157A82" w:rsidRPr="00B4741E" w:rsidRDefault="00157A82" w:rsidP="00157A82">
            <w:pPr>
              <w:tabs>
                <w:tab w:val="left" w:pos="1080"/>
              </w:tabs>
              <w:rPr>
                <w:rFonts w:cstheme="minorHAnsi"/>
                <w:sz w:val="18"/>
              </w:rPr>
            </w:pPr>
            <w:r w:rsidRPr="00B4741E">
              <w:rPr>
                <w:rFonts w:cstheme="minorHAnsi"/>
                <w:sz w:val="18"/>
              </w:rPr>
              <w:t>V</w:t>
            </w:r>
            <w:r w:rsidRPr="00B4741E">
              <w:rPr>
                <w:rFonts w:cstheme="minorHAnsi"/>
                <w:sz w:val="18"/>
                <w:vertAlign w:val="subscript"/>
              </w:rPr>
              <w:t>D</w:t>
            </w:r>
            <w:r w:rsidR="00AF7341" w:rsidRPr="00B4741E">
              <w:rPr>
                <w:rFonts w:cstheme="minorHAnsi"/>
                <w:sz w:val="18"/>
              </w:rPr>
              <w:t>(V)</w:t>
            </w:r>
          </w:p>
        </w:tc>
        <w:tc>
          <w:tcPr>
            <w:tcW w:w="378" w:type="dxa"/>
          </w:tcPr>
          <w:p w:rsidR="00157A82" w:rsidRPr="00B4741E" w:rsidRDefault="00AF7341" w:rsidP="00157A82">
            <w:pPr>
              <w:tabs>
                <w:tab w:val="left" w:pos="1080"/>
              </w:tabs>
              <w:rPr>
                <w:rFonts w:cstheme="minorHAnsi"/>
                <w:sz w:val="18"/>
              </w:rPr>
            </w:pPr>
            <w:r w:rsidRPr="00B4741E">
              <w:rPr>
                <w:rFonts w:cstheme="minorHAnsi"/>
                <w:sz w:val="18"/>
              </w:rPr>
              <w:t>0</w:t>
            </w:r>
          </w:p>
        </w:tc>
        <w:tc>
          <w:tcPr>
            <w:tcW w:w="536" w:type="dxa"/>
          </w:tcPr>
          <w:p w:rsidR="00157A82" w:rsidRPr="00B4741E" w:rsidRDefault="00AF7341" w:rsidP="00157A82">
            <w:pPr>
              <w:tabs>
                <w:tab w:val="left" w:pos="1080"/>
              </w:tabs>
              <w:rPr>
                <w:rFonts w:cstheme="minorHAnsi"/>
                <w:sz w:val="18"/>
              </w:rPr>
            </w:pPr>
            <w:r w:rsidRPr="00B4741E">
              <w:rPr>
                <w:rFonts w:cstheme="minorHAnsi"/>
                <w:sz w:val="18"/>
              </w:rPr>
              <w:t>0.09</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0.198</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0.303</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0.4</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0.479</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0.526</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0.557</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0.575</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0.606</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0.665</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0.708</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0.730</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0.743</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0.755</w:t>
            </w:r>
          </w:p>
        </w:tc>
      </w:tr>
      <w:tr w:rsidR="009A2E11" w:rsidRPr="00B4741E" w:rsidTr="009A2E11">
        <w:tc>
          <w:tcPr>
            <w:tcW w:w="763" w:type="dxa"/>
          </w:tcPr>
          <w:p w:rsidR="00157A82" w:rsidRPr="00B4741E" w:rsidRDefault="00AF7341" w:rsidP="00157A82">
            <w:pPr>
              <w:tabs>
                <w:tab w:val="left" w:pos="1080"/>
              </w:tabs>
              <w:rPr>
                <w:rFonts w:cstheme="minorHAnsi"/>
                <w:sz w:val="18"/>
              </w:rPr>
            </w:pPr>
            <w:r w:rsidRPr="00B4741E">
              <w:rPr>
                <w:rFonts w:cstheme="minorHAnsi"/>
                <w:sz w:val="18"/>
              </w:rPr>
              <w:t>V</w:t>
            </w:r>
            <w:r w:rsidRPr="00B4741E">
              <w:rPr>
                <w:rFonts w:cstheme="minorHAnsi"/>
                <w:sz w:val="18"/>
                <w:vertAlign w:val="subscript"/>
              </w:rPr>
              <w:t>R</w:t>
            </w:r>
            <w:r w:rsidRPr="00B4741E">
              <w:rPr>
                <w:rFonts w:cstheme="minorHAnsi"/>
                <w:sz w:val="18"/>
              </w:rPr>
              <w:t xml:space="preserve"> (V)</w:t>
            </w:r>
          </w:p>
        </w:tc>
        <w:tc>
          <w:tcPr>
            <w:tcW w:w="378" w:type="dxa"/>
          </w:tcPr>
          <w:p w:rsidR="00157A82" w:rsidRPr="00B4741E" w:rsidRDefault="00AF7341" w:rsidP="00157A82">
            <w:pPr>
              <w:tabs>
                <w:tab w:val="left" w:pos="1080"/>
              </w:tabs>
              <w:rPr>
                <w:rFonts w:cstheme="minorHAnsi"/>
                <w:sz w:val="18"/>
              </w:rPr>
            </w:pPr>
            <w:r w:rsidRPr="00B4741E">
              <w:rPr>
                <w:rFonts w:cstheme="minorHAnsi"/>
                <w:sz w:val="18"/>
              </w:rPr>
              <w:t>0</w:t>
            </w:r>
          </w:p>
        </w:tc>
        <w:tc>
          <w:tcPr>
            <w:tcW w:w="536" w:type="dxa"/>
          </w:tcPr>
          <w:p w:rsidR="00157A82" w:rsidRPr="00B4741E" w:rsidRDefault="009A2E11" w:rsidP="00157A82">
            <w:pPr>
              <w:tabs>
                <w:tab w:val="left" w:pos="1080"/>
              </w:tabs>
              <w:rPr>
                <w:rFonts w:cstheme="minorHAnsi"/>
                <w:sz w:val="18"/>
              </w:rPr>
            </w:pPr>
            <w:r w:rsidRPr="00B4741E">
              <w:rPr>
                <w:rFonts w:cstheme="minorHAnsi"/>
                <w:sz w:val="18"/>
              </w:rPr>
              <w:t>0</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0.001</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0.005</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0.03</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0.08</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0.153</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0.213</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0.405</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1.366</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3.379</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5.401</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7.293</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9.210</w:t>
            </w:r>
          </w:p>
        </w:tc>
      </w:tr>
      <w:tr w:rsidR="009A2E11" w:rsidRPr="00B4741E" w:rsidTr="009A2E11">
        <w:tc>
          <w:tcPr>
            <w:tcW w:w="763" w:type="dxa"/>
          </w:tcPr>
          <w:p w:rsidR="00157A82" w:rsidRPr="00B4741E" w:rsidRDefault="00AF7341" w:rsidP="00157A82">
            <w:pPr>
              <w:tabs>
                <w:tab w:val="left" w:pos="1080"/>
              </w:tabs>
              <w:rPr>
                <w:rFonts w:cstheme="minorHAnsi"/>
                <w:sz w:val="18"/>
              </w:rPr>
            </w:pPr>
            <w:r w:rsidRPr="00B4741E">
              <w:rPr>
                <w:rFonts w:cstheme="minorHAnsi"/>
                <w:sz w:val="18"/>
              </w:rPr>
              <w:t>I</w:t>
            </w:r>
            <w:r w:rsidRPr="00B4741E">
              <w:rPr>
                <w:rFonts w:cstheme="minorHAnsi"/>
                <w:sz w:val="18"/>
                <w:vertAlign w:val="subscript"/>
              </w:rPr>
              <w:t>D</w:t>
            </w:r>
            <w:r w:rsidRPr="00B4741E">
              <w:rPr>
                <w:rFonts w:cstheme="minorHAnsi"/>
                <w:sz w:val="18"/>
              </w:rPr>
              <w:t xml:space="preserve"> (mA)</w:t>
            </w:r>
          </w:p>
        </w:tc>
        <w:tc>
          <w:tcPr>
            <w:tcW w:w="378" w:type="dxa"/>
          </w:tcPr>
          <w:p w:rsidR="00157A82" w:rsidRPr="00B4741E" w:rsidRDefault="00AF7341" w:rsidP="00157A82">
            <w:pPr>
              <w:tabs>
                <w:tab w:val="left" w:pos="1080"/>
              </w:tabs>
              <w:rPr>
                <w:rFonts w:cstheme="minorHAnsi"/>
                <w:sz w:val="18"/>
              </w:rPr>
            </w:pPr>
            <w:r w:rsidRPr="00B4741E">
              <w:rPr>
                <w:rFonts w:cstheme="minorHAnsi"/>
                <w:sz w:val="18"/>
              </w:rPr>
              <w:t>0</w:t>
            </w:r>
          </w:p>
        </w:tc>
        <w:tc>
          <w:tcPr>
            <w:tcW w:w="536" w:type="dxa"/>
          </w:tcPr>
          <w:p w:rsidR="00157A82" w:rsidRPr="00B4741E" w:rsidRDefault="00AF7341" w:rsidP="00157A82">
            <w:pPr>
              <w:tabs>
                <w:tab w:val="left" w:pos="1080"/>
              </w:tabs>
              <w:rPr>
                <w:rFonts w:cstheme="minorHAnsi"/>
                <w:sz w:val="18"/>
              </w:rPr>
            </w:pPr>
            <w:r w:rsidRPr="00B4741E">
              <w:rPr>
                <w:rFonts w:cstheme="minorHAnsi"/>
                <w:sz w:val="18"/>
              </w:rPr>
              <w:t>0</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w:t>
            </w:r>
          </w:p>
        </w:tc>
        <w:tc>
          <w:tcPr>
            <w:tcW w:w="627" w:type="dxa"/>
          </w:tcPr>
          <w:p w:rsidR="00157A82" w:rsidRPr="00B4741E" w:rsidRDefault="00AF7341" w:rsidP="00157A82">
            <w:pPr>
              <w:tabs>
                <w:tab w:val="left" w:pos="1080"/>
              </w:tabs>
              <w:rPr>
                <w:rFonts w:cstheme="minorHAnsi"/>
                <w:sz w:val="18"/>
              </w:rPr>
            </w:pPr>
            <w:r w:rsidRPr="00B4741E">
              <w:rPr>
                <w:rFonts w:cstheme="minorHAnsi"/>
                <w:sz w:val="18"/>
              </w:rPr>
              <w:t>0</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0.2</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0.4</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0.7</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1.1</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2.1</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6.3</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16.3</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26</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35.4</w:t>
            </w:r>
          </w:p>
        </w:tc>
        <w:tc>
          <w:tcPr>
            <w:tcW w:w="627" w:type="dxa"/>
          </w:tcPr>
          <w:p w:rsidR="00157A82" w:rsidRPr="00B4741E" w:rsidRDefault="009A2E11" w:rsidP="00157A82">
            <w:pPr>
              <w:tabs>
                <w:tab w:val="left" w:pos="1080"/>
              </w:tabs>
              <w:rPr>
                <w:rFonts w:cstheme="minorHAnsi"/>
                <w:sz w:val="18"/>
              </w:rPr>
            </w:pPr>
            <w:r w:rsidRPr="00B4741E">
              <w:rPr>
                <w:rFonts w:cstheme="minorHAnsi"/>
                <w:sz w:val="18"/>
              </w:rPr>
              <w:t>45.5</w:t>
            </w:r>
          </w:p>
        </w:tc>
      </w:tr>
    </w:tbl>
    <w:p w:rsidR="00157A82" w:rsidRPr="00B4741E" w:rsidRDefault="00157A82" w:rsidP="00157A82">
      <w:pPr>
        <w:tabs>
          <w:tab w:val="left" w:pos="1080"/>
        </w:tabs>
        <w:rPr>
          <w:rFonts w:cstheme="minorHAnsi"/>
          <w:sz w:val="24"/>
        </w:rPr>
      </w:pPr>
    </w:p>
    <w:tbl>
      <w:tblPr>
        <w:tblStyle w:val="TableGrid"/>
        <w:tblW w:w="0" w:type="auto"/>
        <w:tblInd w:w="-252" w:type="dxa"/>
        <w:tblLook w:val="04A0" w:firstRow="1" w:lastRow="0" w:firstColumn="1" w:lastColumn="0" w:noHBand="0" w:noVBand="1"/>
      </w:tblPr>
      <w:tblGrid>
        <w:gridCol w:w="763"/>
        <w:gridCol w:w="378"/>
        <w:gridCol w:w="536"/>
        <w:gridCol w:w="627"/>
        <w:gridCol w:w="627"/>
        <w:gridCol w:w="627"/>
        <w:gridCol w:w="627"/>
        <w:gridCol w:w="627"/>
        <w:gridCol w:w="627"/>
        <w:gridCol w:w="627"/>
        <w:gridCol w:w="627"/>
        <w:gridCol w:w="627"/>
        <w:gridCol w:w="627"/>
        <w:gridCol w:w="627"/>
        <w:gridCol w:w="627"/>
        <w:gridCol w:w="627"/>
      </w:tblGrid>
      <w:tr w:rsidR="009A2E11" w:rsidRPr="00B4741E" w:rsidTr="00FC456B">
        <w:tc>
          <w:tcPr>
            <w:tcW w:w="9828" w:type="dxa"/>
            <w:gridSpan w:val="16"/>
          </w:tcPr>
          <w:p w:rsidR="009A2E11" w:rsidRPr="00B4741E" w:rsidRDefault="009A2E11" w:rsidP="00FC456B">
            <w:pPr>
              <w:tabs>
                <w:tab w:val="left" w:pos="1080"/>
              </w:tabs>
              <w:jc w:val="center"/>
              <w:rPr>
                <w:rFonts w:cstheme="minorHAnsi"/>
                <w:sz w:val="18"/>
              </w:rPr>
            </w:pPr>
            <w:r w:rsidRPr="00B4741E">
              <w:rPr>
                <w:rFonts w:cstheme="minorHAnsi"/>
                <w:sz w:val="18"/>
              </w:rPr>
              <w:t>Reverse-bias Diode Characteristics</w:t>
            </w:r>
          </w:p>
        </w:tc>
      </w:tr>
      <w:tr w:rsidR="009A2E11" w:rsidRPr="00B4741E" w:rsidTr="00FC456B">
        <w:tc>
          <w:tcPr>
            <w:tcW w:w="763" w:type="dxa"/>
          </w:tcPr>
          <w:p w:rsidR="009A2E11" w:rsidRPr="00B4741E" w:rsidRDefault="009A2E11" w:rsidP="00FC456B">
            <w:pPr>
              <w:tabs>
                <w:tab w:val="left" w:pos="1080"/>
              </w:tabs>
              <w:rPr>
                <w:rFonts w:cstheme="minorHAnsi"/>
                <w:sz w:val="18"/>
              </w:rPr>
            </w:pPr>
            <w:r w:rsidRPr="00B4741E">
              <w:rPr>
                <w:rFonts w:cstheme="minorHAnsi"/>
                <w:sz w:val="18"/>
              </w:rPr>
              <w:t>Vs (V)</w:t>
            </w:r>
          </w:p>
        </w:tc>
        <w:tc>
          <w:tcPr>
            <w:tcW w:w="378"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536" w:type="dxa"/>
          </w:tcPr>
          <w:p w:rsidR="009A2E11" w:rsidRPr="00B4741E" w:rsidRDefault="009A2E11" w:rsidP="00FC456B">
            <w:pPr>
              <w:tabs>
                <w:tab w:val="left" w:pos="1080"/>
              </w:tabs>
              <w:rPr>
                <w:rFonts w:cstheme="minorHAnsi"/>
                <w:sz w:val="18"/>
              </w:rPr>
            </w:pPr>
            <w:r w:rsidRPr="00B4741E">
              <w:rPr>
                <w:rFonts w:cstheme="minorHAnsi"/>
                <w:sz w:val="18"/>
              </w:rPr>
              <w:t>0.1</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0.2</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0.3</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0.4</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0.5</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0.6</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0.7</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0.8</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1</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2</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4</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6</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8</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10</w:t>
            </w:r>
          </w:p>
        </w:tc>
      </w:tr>
      <w:tr w:rsidR="009A2E11" w:rsidRPr="00B4741E" w:rsidTr="00FC456B">
        <w:tc>
          <w:tcPr>
            <w:tcW w:w="763" w:type="dxa"/>
          </w:tcPr>
          <w:p w:rsidR="009A2E11" w:rsidRPr="00B4741E" w:rsidRDefault="009A2E11" w:rsidP="00FC456B">
            <w:pPr>
              <w:tabs>
                <w:tab w:val="left" w:pos="1080"/>
              </w:tabs>
              <w:rPr>
                <w:rFonts w:cstheme="minorHAnsi"/>
                <w:sz w:val="18"/>
              </w:rPr>
            </w:pPr>
            <w:r w:rsidRPr="00B4741E">
              <w:rPr>
                <w:rFonts w:cstheme="minorHAnsi"/>
                <w:sz w:val="18"/>
              </w:rPr>
              <w:t>V</w:t>
            </w:r>
            <w:r w:rsidRPr="00B4741E">
              <w:rPr>
                <w:rFonts w:cstheme="minorHAnsi"/>
                <w:sz w:val="18"/>
                <w:vertAlign w:val="subscript"/>
              </w:rPr>
              <w:t xml:space="preserve">D </w:t>
            </w:r>
            <w:r w:rsidRPr="00B4741E">
              <w:rPr>
                <w:rFonts w:cstheme="minorHAnsi"/>
                <w:sz w:val="18"/>
              </w:rPr>
              <w:t>(V)</w:t>
            </w:r>
          </w:p>
        </w:tc>
        <w:tc>
          <w:tcPr>
            <w:tcW w:w="378"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536"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10</w:t>
            </w:r>
          </w:p>
        </w:tc>
      </w:tr>
      <w:tr w:rsidR="009A2E11" w:rsidRPr="00B4741E" w:rsidTr="00FC456B">
        <w:tc>
          <w:tcPr>
            <w:tcW w:w="763" w:type="dxa"/>
          </w:tcPr>
          <w:p w:rsidR="009A2E11" w:rsidRPr="00B4741E" w:rsidRDefault="009A2E11" w:rsidP="00FC456B">
            <w:pPr>
              <w:tabs>
                <w:tab w:val="left" w:pos="1080"/>
              </w:tabs>
              <w:rPr>
                <w:rFonts w:cstheme="minorHAnsi"/>
                <w:sz w:val="18"/>
              </w:rPr>
            </w:pPr>
            <w:r w:rsidRPr="00B4741E">
              <w:rPr>
                <w:rFonts w:cstheme="minorHAnsi"/>
                <w:sz w:val="18"/>
              </w:rPr>
              <w:t>V</w:t>
            </w:r>
            <w:r w:rsidRPr="00B4741E">
              <w:rPr>
                <w:rFonts w:cstheme="minorHAnsi"/>
                <w:sz w:val="18"/>
                <w:vertAlign w:val="subscript"/>
              </w:rPr>
              <w:t>R</w:t>
            </w:r>
            <w:r w:rsidRPr="00B4741E">
              <w:rPr>
                <w:rFonts w:cstheme="minorHAnsi"/>
                <w:sz w:val="18"/>
              </w:rPr>
              <w:t xml:space="preserve"> (V)</w:t>
            </w:r>
          </w:p>
        </w:tc>
        <w:tc>
          <w:tcPr>
            <w:tcW w:w="378"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536"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c>
          <w:tcPr>
            <w:tcW w:w="627" w:type="dxa"/>
          </w:tcPr>
          <w:p w:rsidR="009A2E11" w:rsidRPr="00B4741E" w:rsidRDefault="009A2E11" w:rsidP="00FC456B">
            <w:pPr>
              <w:tabs>
                <w:tab w:val="left" w:pos="1080"/>
              </w:tabs>
              <w:rPr>
                <w:rFonts w:cstheme="minorHAnsi"/>
                <w:sz w:val="18"/>
              </w:rPr>
            </w:pPr>
          </w:p>
        </w:tc>
      </w:tr>
      <w:tr w:rsidR="009A2E11" w:rsidRPr="00B4741E" w:rsidTr="00FC456B">
        <w:tc>
          <w:tcPr>
            <w:tcW w:w="763" w:type="dxa"/>
          </w:tcPr>
          <w:p w:rsidR="009A2E11" w:rsidRPr="00B4741E" w:rsidRDefault="009A2E11" w:rsidP="00FC456B">
            <w:pPr>
              <w:tabs>
                <w:tab w:val="left" w:pos="1080"/>
              </w:tabs>
              <w:rPr>
                <w:rFonts w:cstheme="minorHAnsi"/>
                <w:sz w:val="18"/>
              </w:rPr>
            </w:pPr>
            <w:r w:rsidRPr="00B4741E">
              <w:rPr>
                <w:rFonts w:cstheme="minorHAnsi"/>
                <w:sz w:val="18"/>
              </w:rPr>
              <w:t>I</w:t>
            </w:r>
            <w:r w:rsidRPr="00B4741E">
              <w:rPr>
                <w:rFonts w:cstheme="minorHAnsi"/>
                <w:sz w:val="18"/>
                <w:vertAlign w:val="subscript"/>
              </w:rPr>
              <w:t>D</w:t>
            </w:r>
            <w:r w:rsidRPr="00B4741E">
              <w:rPr>
                <w:rFonts w:cstheme="minorHAnsi"/>
                <w:sz w:val="18"/>
              </w:rPr>
              <w:t xml:space="preserve"> (mA)</w:t>
            </w:r>
          </w:p>
        </w:tc>
        <w:tc>
          <w:tcPr>
            <w:tcW w:w="378"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536"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9A2E11">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c>
          <w:tcPr>
            <w:tcW w:w="627" w:type="dxa"/>
          </w:tcPr>
          <w:p w:rsidR="009A2E11" w:rsidRPr="00B4741E" w:rsidRDefault="009A2E11" w:rsidP="00FC456B">
            <w:pPr>
              <w:tabs>
                <w:tab w:val="left" w:pos="1080"/>
              </w:tabs>
              <w:rPr>
                <w:rFonts w:cstheme="minorHAnsi"/>
                <w:sz w:val="18"/>
              </w:rPr>
            </w:pPr>
            <w:r w:rsidRPr="00B4741E">
              <w:rPr>
                <w:rFonts w:cstheme="minorHAnsi"/>
                <w:sz w:val="18"/>
              </w:rPr>
              <w:t>0</w:t>
            </w:r>
          </w:p>
        </w:tc>
      </w:tr>
    </w:tbl>
    <w:p w:rsidR="009A2E11" w:rsidRPr="00B4741E" w:rsidRDefault="009A2E11" w:rsidP="00157A82">
      <w:pPr>
        <w:tabs>
          <w:tab w:val="left" w:pos="1080"/>
        </w:tabs>
        <w:rPr>
          <w:rFonts w:cstheme="minorHAnsi"/>
          <w:sz w:val="24"/>
        </w:rPr>
      </w:pPr>
    </w:p>
    <w:p w:rsidR="009A2E11" w:rsidRPr="00B4741E" w:rsidRDefault="009A2E11" w:rsidP="009A2E11">
      <w:pPr>
        <w:tabs>
          <w:tab w:val="left" w:pos="1080"/>
        </w:tabs>
        <w:jc w:val="center"/>
        <w:rPr>
          <w:rFonts w:cstheme="minorHAnsi"/>
          <w:b/>
          <w:sz w:val="28"/>
        </w:rPr>
      </w:pPr>
      <w:r w:rsidRPr="00B4741E">
        <w:rPr>
          <w:rFonts w:cstheme="minorHAnsi"/>
          <w:b/>
          <w:sz w:val="28"/>
        </w:rPr>
        <w:t>Observations and Conclusion</w:t>
      </w:r>
    </w:p>
    <w:p w:rsidR="009A2E11" w:rsidRPr="00B4741E" w:rsidRDefault="009A2E11" w:rsidP="009A2E11">
      <w:pPr>
        <w:pStyle w:val="ListParagraph"/>
        <w:numPr>
          <w:ilvl w:val="0"/>
          <w:numId w:val="24"/>
        </w:numPr>
        <w:tabs>
          <w:tab w:val="left" w:pos="1080"/>
        </w:tabs>
        <w:rPr>
          <w:rFonts w:cstheme="minorHAnsi"/>
          <w:sz w:val="24"/>
        </w:rPr>
      </w:pPr>
      <w:r w:rsidRPr="00B4741E">
        <w:rPr>
          <w:rFonts w:cstheme="minorHAnsi"/>
          <w:sz w:val="24"/>
        </w:rPr>
        <w:t>In testing a diode it allows a current in the forward bias but disallow a current in the reverse bias. Thus we should take care when we connect terminal to the anode and cathode.</w:t>
      </w:r>
    </w:p>
    <w:p w:rsidR="009A2E11" w:rsidRPr="00B4741E" w:rsidRDefault="000E0F14" w:rsidP="009A2E11">
      <w:pPr>
        <w:pStyle w:val="ListParagraph"/>
        <w:numPr>
          <w:ilvl w:val="0"/>
          <w:numId w:val="24"/>
        </w:numPr>
        <w:tabs>
          <w:tab w:val="left" w:pos="1080"/>
        </w:tabs>
        <w:rPr>
          <w:rFonts w:cstheme="minorHAnsi"/>
          <w:sz w:val="24"/>
        </w:rPr>
      </w:pPr>
      <w:r w:rsidRPr="00B4741E">
        <w:rPr>
          <w:rFonts w:cstheme="minorHAnsi"/>
          <w:sz w:val="24"/>
        </w:rPr>
        <w:t>In connecting a resistor in series with a diode in forward bias, we observed the following phenomena:</w:t>
      </w:r>
    </w:p>
    <w:p w:rsidR="000E0F14" w:rsidRPr="00B4741E" w:rsidRDefault="000E0F14" w:rsidP="000E0F14">
      <w:pPr>
        <w:pStyle w:val="ListParagraph"/>
        <w:numPr>
          <w:ilvl w:val="1"/>
          <w:numId w:val="24"/>
        </w:numPr>
        <w:tabs>
          <w:tab w:val="left" w:pos="1080"/>
        </w:tabs>
        <w:rPr>
          <w:rFonts w:cstheme="minorHAnsi"/>
          <w:sz w:val="24"/>
        </w:rPr>
      </w:pPr>
      <w:r w:rsidRPr="00B4741E">
        <w:rPr>
          <w:rFonts w:cstheme="minorHAnsi"/>
          <w:sz w:val="24"/>
        </w:rPr>
        <w:t>When the source voltage is increased the voltage of the diode decreases in a steady manner.</w:t>
      </w:r>
    </w:p>
    <w:p w:rsidR="000E0F14" w:rsidRPr="00B4741E" w:rsidRDefault="000E0F14" w:rsidP="000E0F14">
      <w:pPr>
        <w:pStyle w:val="ListParagraph"/>
        <w:numPr>
          <w:ilvl w:val="1"/>
          <w:numId w:val="24"/>
        </w:numPr>
        <w:tabs>
          <w:tab w:val="left" w:pos="1080"/>
        </w:tabs>
        <w:rPr>
          <w:rFonts w:cstheme="minorHAnsi"/>
          <w:sz w:val="24"/>
        </w:rPr>
      </w:pPr>
      <w:r w:rsidRPr="00B4741E">
        <w:rPr>
          <w:rFonts w:cstheme="minorHAnsi"/>
          <w:sz w:val="24"/>
        </w:rPr>
        <w:lastRenderedPageBreak/>
        <w:t>When the source voltage is increased the voltage drop across the resistor first remains small and then dramatically increases.</w:t>
      </w:r>
    </w:p>
    <w:p w:rsidR="000E0F14" w:rsidRPr="00B4741E" w:rsidRDefault="000E0F14" w:rsidP="009A2E11">
      <w:pPr>
        <w:pStyle w:val="ListParagraph"/>
        <w:numPr>
          <w:ilvl w:val="0"/>
          <w:numId w:val="24"/>
        </w:numPr>
        <w:tabs>
          <w:tab w:val="left" w:pos="1080"/>
        </w:tabs>
        <w:rPr>
          <w:rFonts w:cstheme="minorHAnsi"/>
          <w:sz w:val="24"/>
        </w:rPr>
      </w:pPr>
    </w:p>
    <w:p w:rsidR="00944FEB" w:rsidRPr="00B4741E" w:rsidRDefault="00944FEB" w:rsidP="00944FEB">
      <w:pPr>
        <w:pStyle w:val="ListParagraph"/>
        <w:tabs>
          <w:tab w:val="left" w:pos="1080"/>
        </w:tabs>
        <w:rPr>
          <w:rFonts w:cstheme="minorHAnsi"/>
          <w:sz w:val="24"/>
        </w:rPr>
      </w:pPr>
    </w:p>
    <w:p w:rsidR="00370B7D" w:rsidRPr="00B4741E" w:rsidRDefault="00370B7D" w:rsidP="00370B7D">
      <w:pPr>
        <w:jc w:val="center"/>
        <w:rPr>
          <w:rFonts w:cstheme="minorHAnsi"/>
          <w:b/>
          <w:sz w:val="28"/>
        </w:rPr>
      </w:pPr>
      <w:r w:rsidRPr="00B4741E">
        <w:rPr>
          <w:rFonts w:cstheme="minorHAnsi"/>
          <w:b/>
          <w:sz w:val="28"/>
        </w:rPr>
        <w:t>References</w:t>
      </w:r>
    </w:p>
    <w:p w:rsidR="00615F41" w:rsidRPr="00B4741E" w:rsidRDefault="00660B1C" w:rsidP="00660B1C">
      <w:pPr>
        <w:pStyle w:val="ListParagraph"/>
        <w:numPr>
          <w:ilvl w:val="0"/>
          <w:numId w:val="23"/>
        </w:numPr>
        <w:rPr>
          <w:rFonts w:cstheme="minorHAnsi"/>
          <w:sz w:val="24"/>
        </w:rPr>
      </w:pPr>
      <w:r w:rsidRPr="00B4741E">
        <w:rPr>
          <w:rFonts w:cstheme="minorHAnsi"/>
          <w:sz w:val="24"/>
        </w:rPr>
        <w:t>Electronic devices and circuit Theory 10</w:t>
      </w:r>
      <w:r w:rsidRPr="00B4741E">
        <w:rPr>
          <w:rFonts w:cstheme="minorHAnsi"/>
          <w:sz w:val="24"/>
          <w:vertAlign w:val="superscript"/>
        </w:rPr>
        <w:t>th</w:t>
      </w:r>
      <w:r w:rsidRPr="00B4741E">
        <w:rPr>
          <w:rFonts w:cstheme="minorHAnsi"/>
          <w:sz w:val="24"/>
        </w:rPr>
        <w:t xml:space="preserve"> edition, R. L. </w:t>
      </w:r>
      <w:proofErr w:type="spellStart"/>
      <w:r w:rsidRPr="00B4741E">
        <w:rPr>
          <w:rFonts w:cstheme="minorHAnsi"/>
          <w:sz w:val="24"/>
        </w:rPr>
        <w:t>Boylestad</w:t>
      </w:r>
      <w:proofErr w:type="spellEnd"/>
      <w:r w:rsidRPr="00B4741E">
        <w:rPr>
          <w:rFonts w:cstheme="minorHAnsi"/>
          <w:sz w:val="24"/>
        </w:rPr>
        <w:t xml:space="preserve"> and L. </w:t>
      </w:r>
      <w:proofErr w:type="spellStart"/>
      <w:r w:rsidRPr="00B4741E">
        <w:rPr>
          <w:rFonts w:cstheme="minorHAnsi"/>
          <w:sz w:val="24"/>
        </w:rPr>
        <w:t>Nashelsky</w:t>
      </w:r>
      <w:proofErr w:type="spellEnd"/>
    </w:p>
    <w:p w:rsidR="00370B7D" w:rsidRPr="00B4741E" w:rsidRDefault="00C95EE3" w:rsidP="00C95EE3">
      <w:pPr>
        <w:jc w:val="center"/>
        <w:rPr>
          <w:rFonts w:cstheme="minorHAnsi"/>
          <w:b/>
          <w:i/>
          <w:sz w:val="24"/>
        </w:rPr>
      </w:pPr>
      <w:r w:rsidRPr="00B4741E">
        <w:rPr>
          <w:rFonts w:cstheme="minorHAnsi"/>
          <w:b/>
          <w:i/>
          <w:sz w:val="24"/>
        </w:rPr>
        <w:t>“We have neither received nor provided any help on the writing of this lab report.”</w:t>
      </w:r>
    </w:p>
    <w:p w:rsidR="000E0F14" w:rsidRPr="00B4741E" w:rsidRDefault="000E0F14" w:rsidP="000E0F14">
      <w:pPr>
        <w:jc w:val="center"/>
        <w:rPr>
          <w:rFonts w:cstheme="minorHAnsi"/>
        </w:rPr>
      </w:pPr>
      <w:r w:rsidRPr="00B4741E">
        <w:rPr>
          <w:rFonts w:cstheme="minorHAnsi"/>
          <w:sz w:val="24"/>
        </w:rPr>
        <w:t>_____________</w:t>
      </w:r>
    </w:p>
    <w:p w:rsidR="000E0F14" w:rsidRPr="00B4741E" w:rsidRDefault="000E0F14" w:rsidP="000E0F14">
      <w:pPr>
        <w:jc w:val="center"/>
        <w:rPr>
          <w:rFonts w:cstheme="minorHAnsi"/>
        </w:rPr>
      </w:pPr>
    </w:p>
    <w:p w:rsidR="00C95EE3" w:rsidRPr="00B4741E" w:rsidRDefault="00C95EE3" w:rsidP="000E0F14">
      <w:pPr>
        <w:jc w:val="center"/>
        <w:rPr>
          <w:rFonts w:cstheme="minorHAnsi"/>
          <w:sz w:val="24"/>
        </w:rPr>
      </w:pPr>
    </w:p>
    <w:p w:rsidR="00370B7D" w:rsidRPr="00B4741E" w:rsidRDefault="00370B7D" w:rsidP="007F5F88">
      <w:pPr>
        <w:jc w:val="center"/>
        <w:rPr>
          <w:rFonts w:cstheme="minorHAnsi"/>
          <w:b/>
          <w:sz w:val="32"/>
        </w:rPr>
      </w:pPr>
    </w:p>
    <w:p w:rsidR="007F5F88" w:rsidRPr="00B4741E" w:rsidRDefault="007F5F88" w:rsidP="007F5F88">
      <w:pPr>
        <w:jc w:val="center"/>
        <w:rPr>
          <w:rFonts w:cstheme="minorHAnsi"/>
          <w:b/>
          <w:sz w:val="32"/>
        </w:rPr>
      </w:pPr>
      <w:r w:rsidRPr="00B4741E">
        <w:rPr>
          <w:rFonts w:cstheme="minorHAnsi"/>
          <w:b/>
          <w:sz w:val="32"/>
        </w:rPr>
        <w:t>Thank you!</w:t>
      </w:r>
    </w:p>
    <w:p w:rsidR="00F63B93" w:rsidRPr="00B4741E" w:rsidRDefault="00F63B93" w:rsidP="007F5F88">
      <w:pPr>
        <w:jc w:val="center"/>
        <w:rPr>
          <w:rFonts w:cstheme="minorHAnsi"/>
          <w:b/>
          <w:sz w:val="32"/>
        </w:rPr>
      </w:pPr>
    </w:p>
    <w:p w:rsidR="00F63B93" w:rsidRPr="00B4741E" w:rsidRDefault="00F63B93" w:rsidP="007F5F88">
      <w:pPr>
        <w:jc w:val="center"/>
        <w:rPr>
          <w:rFonts w:cstheme="minorHAnsi"/>
          <w:b/>
          <w:sz w:val="32"/>
        </w:rPr>
      </w:pPr>
    </w:p>
    <w:p w:rsidR="00D353FF" w:rsidRPr="00B4741E" w:rsidRDefault="00D353FF" w:rsidP="007F5F88">
      <w:pPr>
        <w:jc w:val="center"/>
        <w:rPr>
          <w:rFonts w:cstheme="minorHAnsi"/>
          <w:b/>
          <w:sz w:val="32"/>
        </w:rPr>
      </w:pPr>
    </w:p>
    <w:p w:rsidR="00D353FF" w:rsidRPr="00B4741E" w:rsidRDefault="00D353FF" w:rsidP="007F5F88">
      <w:pPr>
        <w:jc w:val="center"/>
        <w:rPr>
          <w:rFonts w:cstheme="minorHAnsi"/>
          <w:sz w:val="32"/>
        </w:rPr>
      </w:pPr>
    </w:p>
    <w:p w:rsidR="00D353FF" w:rsidRPr="00B4741E" w:rsidRDefault="00D353FF" w:rsidP="007F5F88">
      <w:pPr>
        <w:jc w:val="center"/>
        <w:rPr>
          <w:rFonts w:cstheme="minorHAnsi"/>
          <w:sz w:val="32"/>
        </w:rPr>
      </w:pPr>
    </w:p>
    <w:p w:rsidR="00D353FF" w:rsidRPr="00B4741E" w:rsidRDefault="00D353FF" w:rsidP="007F5F88">
      <w:pPr>
        <w:jc w:val="center"/>
        <w:rPr>
          <w:rFonts w:cstheme="minorHAnsi"/>
          <w:sz w:val="32"/>
        </w:rPr>
      </w:pPr>
    </w:p>
    <w:p w:rsidR="00D353FF" w:rsidRPr="00B4741E" w:rsidRDefault="00D353FF" w:rsidP="007F5F88">
      <w:pPr>
        <w:jc w:val="center"/>
        <w:rPr>
          <w:rFonts w:cstheme="minorHAnsi"/>
          <w:sz w:val="32"/>
        </w:rPr>
      </w:pPr>
    </w:p>
    <w:p w:rsidR="00660B1C" w:rsidRPr="00B4741E" w:rsidRDefault="00660B1C" w:rsidP="00F4661F">
      <w:pPr>
        <w:rPr>
          <w:rFonts w:cstheme="minorHAnsi"/>
          <w:sz w:val="32"/>
        </w:rPr>
      </w:pPr>
    </w:p>
    <w:sectPr w:rsidR="00660B1C" w:rsidRPr="00B4741E" w:rsidSect="00740633">
      <w:pgSz w:w="12240" w:h="15840"/>
      <w:pgMar w:top="1440" w:right="1440" w:bottom="1440" w:left="1440" w:header="720" w:footer="720" w:gutter="0"/>
      <w:pgBorders w:offsetFrom="page">
        <w:top w:val="thinThickThinSmallGap" w:sz="36" w:space="24" w:color="auto"/>
        <w:left w:val="thinThickThinSmallGap" w:sz="36" w:space="24" w:color="auto"/>
        <w:bottom w:val="thinThickThinSmallGap" w:sz="36" w:space="24" w:color="auto"/>
        <w:right w:val="thinThickThinSmallGap"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0CF"/>
    <w:multiLevelType w:val="hybridMultilevel"/>
    <w:tmpl w:val="EDAEB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F6C58"/>
    <w:multiLevelType w:val="hybridMultilevel"/>
    <w:tmpl w:val="5A20E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C48FD"/>
    <w:multiLevelType w:val="hybridMultilevel"/>
    <w:tmpl w:val="3E469780"/>
    <w:lvl w:ilvl="0" w:tplc="4DAC17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C0559D"/>
    <w:multiLevelType w:val="hybridMultilevel"/>
    <w:tmpl w:val="37229C92"/>
    <w:lvl w:ilvl="0" w:tplc="780CDE2A">
      <w:start w:val="1"/>
      <w:numFmt w:val="lowerRoman"/>
      <w:lvlText w:val="%1."/>
      <w:lvlJc w:val="left"/>
      <w:pPr>
        <w:ind w:left="1080" w:hanging="72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55166"/>
    <w:multiLevelType w:val="hybridMultilevel"/>
    <w:tmpl w:val="16ECE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37A80"/>
    <w:multiLevelType w:val="hybridMultilevel"/>
    <w:tmpl w:val="8DD48B12"/>
    <w:lvl w:ilvl="0" w:tplc="9834814C">
      <w:start w:val="1"/>
      <w:numFmt w:val="bullet"/>
      <w:lvlText w:val="•"/>
      <w:lvlJc w:val="left"/>
      <w:pPr>
        <w:tabs>
          <w:tab w:val="num" w:pos="720"/>
        </w:tabs>
        <w:ind w:left="720" w:hanging="360"/>
      </w:pPr>
      <w:rPr>
        <w:rFonts w:ascii="Times New Roman" w:hAnsi="Times New Roman" w:hint="default"/>
      </w:rPr>
    </w:lvl>
    <w:lvl w:ilvl="1" w:tplc="A2C60B6E" w:tentative="1">
      <w:start w:val="1"/>
      <w:numFmt w:val="bullet"/>
      <w:lvlText w:val="•"/>
      <w:lvlJc w:val="left"/>
      <w:pPr>
        <w:tabs>
          <w:tab w:val="num" w:pos="1440"/>
        </w:tabs>
        <w:ind w:left="1440" w:hanging="360"/>
      </w:pPr>
      <w:rPr>
        <w:rFonts w:ascii="Times New Roman" w:hAnsi="Times New Roman" w:hint="default"/>
      </w:rPr>
    </w:lvl>
    <w:lvl w:ilvl="2" w:tplc="CB0040F8" w:tentative="1">
      <w:start w:val="1"/>
      <w:numFmt w:val="bullet"/>
      <w:lvlText w:val="•"/>
      <w:lvlJc w:val="left"/>
      <w:pPr>
        <w:tabs>
          <w:tab w:val="num" w:pos="2160"/>
        </w:tabs>
        <w:ind w:left="2160" w:hanging="360"/>
      </w:pPr>
      <w:rPr>
        <w:rFonts w:ascii="Times New Roman" w:hAnsi="Times New Roman" w:hint="default"/>
      </w:rPr>
    </w:lvl>
    <w:lvl w:ilvl="3" w:tplc="C4C2FB22" w:tentative="1">
      <w:start w:val="1"/>
      <w:numFmt w:val="bullet"/>
      <w:lvlText w:val="•"/>
      <w:lvlJc w:val="left"/>
      <w:pPr>
        <w:tabs>
          <w:tab w:val="num" w:pos="2880"/>
        </w:tabs>
        <w:ind w:left="2880" w:hanging="360"/>
      </w:pPr>
      <w:rPr>
        <w:rFonts w:ascii="Times New Roman" w:hAnsi="Times New Roman" w:hint="default"/>
      </w:rPr>
    </w:lvl>
    <w:lvl w:ilvl="4" w:tplc="0262EA72" w:tentative="1">
      <w:start w:val="1"/>
      <w:numFmt w:val="bullet"/>
      <w:lvlText w:val="•"/>
      <w:lvlJc w:val="left"/>
      <w:pPr>
        <w:tabs>
          <w:tab w:val="num" w:pos="3600"/>
        </w:tabs>
        <w:ind w:left="3600" w:hanging="360"/>
      </w:pPr>
      <w:rPr>
        <w:rFonts w:ascii="Times New Roman" w:hAnsi="Times New Roman" w:hint="default"/>
      </w:rPr>
    </w:lvl>
    <w:lvl w:ilvl="5" w:tplc="C04A549E" w:tentative="1">
      <w:start w:val="1"/>
      <w:numFmt w:val="bullet"/>
      <w:lvlText w:val="•"/>
      <w:lvlJc w:val="left"/>
      <w:pPr>
        <w:tabs>
          <w:tab w:val="num" w:pos="4320"/>
        </w:tabs>
        <w:ind w:left="4320" w:hanging="360"/>
      </w:pPr>
      <w:rPr>
        <w:rFonts w:ascii="Times New Roman" w:hAnsi="Times New Roman" w:hint="default"/>
      </w:rPr>
    </w:lvl>
    <w:lvl w:ilvl="6" w:tplc="938E2F28" w:tentative="1">
      <w:start w:val="1"/>
      <w:numFmt w:val="bullet"/>
      <w:lvlText w:val="•"/>
      <w:lvlJc w:val="left"/>
      <w:pPr>
        <w:tabs>
          <w:tab w:val="num" w:pos="5040"/>
        </w:tabs>
        <w:ind w:left="5040" w:hanging="360"/>
      </w:pPr>
      <w:rPr>
        <w:rFonts w:ascii="Times New Roman" w:hAnsi="Times New Roman" w:hint="default"/>
      </w:rPr>
    </w:lvl>
    <w:lvl w:ilvl="7" w:tplc="7B6A1524" w:tentative="1">
      <w:start w:val="1"/>
      <w:numFmt w:val="bullet"/>
      <w:lvlText w:val="•"/>
      <w:lvlJc w:val="left"/>
      <w:pPr>
        <w:tabs>
          <w:tab w:val="num" w:pos="5760"/>
        </w:tabs>
        <w:ind w:left="5760" w:hanging="360"/>
      </w:pPr>
      <w:rPr>
        <w:rFonts w:ascii="Times New Roman" w:hAnsi="Times New Roman" w:hint="default"/>
      </w:rPr>
    </w:lvl>
    <w:lvl w:ilvl="8" w:tplc="56C8A54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4B052B"/>
    <w:multiLevelType w:val="hybridMultilevel"/>
    <w:tmpl w:val="1AF6A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C27225"/>
    <w:multiLevelType w:val="hybridMultilevel"/>
    <w:tmpl w:val="68E8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5B758C"/>
    <w:multiLevelType w:val="hybridMultilevel"/>
    <w:tmpl w:val="9F40D9BC"/>
    <w:lvl w:ilvl="0" w:tplc="A96AF284">
      <w:start w:val="1"/>
      <w:numFmt w:val="bullet"/>
      <w:lvlText w:val="•"/>
      <w:lvlJc w:val="left"/>
      <w:pPr>
        <w:tabs>
          <w:tab w:val="num" w:pos="720"/>
        </w:tabs>
        <w:ind w:left="720" w:hanging="360"/>
      </w:pPr>
      <w:rPr>
        <w:rFonts w:ascii="Times New Roman" w:hAnsi="Times New Roman" w:hint="default"/>
      </w:rPr>
    </w:lvl>
    <w:lvl w:ilvl="1" w:tplc="42C257F2" w:tentative="1">
      <w:start w:val="1"/>
      <w:numFmt w:val="bullet"/>
      <w:lvlText w:val="•"/>
      <w:lvlJc w:val="left"/>
      <w:pPr>
        <w:tabs>
          <w:tab w:val="num" w:pos="1440"/>
        </w:tabs>
        <w:ind w:left="1440" w:hanging="360"/>
      </w:pPr>
      <w:rPr>
        <w:rFonts w:ascii="Times New Roman" w:hAnsi="Times New Roman" w:hint="default"/>
      </w:rPr>
    </w:lvl>
    <w:lvl w:ilvl="2" w:tplc="37B43C8C" w:tentative="1">
      <w:start w:val="1"/>
      <w:numFmt w:val="bullet"/>
      <w:lvlText w:val="•"/>
      <w:lvlJc w:val="left"/>
      <w:pPr>
        <w:tabs>
          <w:tab w:val="num" w:pos="2160"/>
        </w:tabs>
        <w:ind w:left="2160" w:hanging="360"/>
      </w:pPr>
      <w:rPr>
        <w:rFonts w:ascii="Times New Roman" w:hAnsi="Times New Roman" w:hint="default"/>
      </w:rPr>
    </w:lvl>
    <w:lvl w:ilvl="3" w:tplc="1C9AB93C">
      <w:start w:val="171"/>
      <w:numFmt w:val="bullet"/>
      <w:lvlText w:val="–"/>
      <w:lvlJc w:val="left"/>
      <w:pPr>
        <w:tabs>
          <w:tab w:val="num" w:pos="2880"/>
        </w:tabs>
        <w:ind w:left="2880" w:hanging="360"/>
      </w:pPr>
      <w:rPr>
        <w:rFonts w:ascii="Times New Roman" w:hAnsi="Times New Roman" w:hint="default"/>
      </w:rPr>
    </w:lvl>
    <w:lvl w:ilvl="4" w:tplc="C498A3A6" w:tentative="1">
      <w:start w:val="1"/>
      <w:numFmt w:val="bullet"/>
      <w:lvlText w:val="•"/>
      <w:lvlJc w:val="left"/>
      <w:pPr>
        <w:tabs>
          <w:tab w:val="num" w:pos="3600"/>
        </w:tabs>
        <w:ind w:left="3600" w:hanging="360"/>
      </w:pPr>
      <w:rPr>
        <w:rFonts w:ascii="Times New Roman" w:hAnsi="Times New Roman" w:hint="default"/>
      </w:rPr>
    </w:lvl>
    <w:lvl w:ilvl="5" w:tplc="A64EB2D2" w:tentative="1">
      <w:start w:val="1"/>
      <w:numFmt w:val="bullet"/>
      <w:lvlText w:val="•"/>
      <w:lvlJc w:val="left"/>
      <w:pPr>
        <w:tabs>
          <w:tab w:val="num" w:pos="4320"/>
        </w:tabs>
        <w:ind w:left="4320" w:hanging="360"/>
      </w:pPr>
      <w:rPr>
        <w:rFonts w:ascii="Times New Roman" w:hAnsi="Times New Roman" w:hint="default"/>
      </w:rPr>
    </w:lvl>
    <w:lvl w:ilvl="6" w:tplc="CED6929C" w:tentative="1">
      <w:start w:val="1"/>
      <w:numFmt w:val="bullet"/>
      <w:lvlText w:val="•"/>
      <w:lvlJc w:val="left"/>
      <w:pPr>
        <w:tabs>
          <w:tab w:val="num" w:pos="5040"/>
        </w:tabs>
        <w:ind w:left="5040" w:hanging="360"/>
      </w:pPr>
      <w:rPr>
        <w:rFonts w:ascii="Times New Roman" w:hAnsi="Times New Roman" w:hint="default"/>
      </w:rPr>
    </w:lvl>
    <w:lvl w:ilvl="7" w:tplc="DDD83E76" w:tentative="1">
      <w:start w:val="1"/>
      <w:numFmt w:val="bullet"/>
      <w:lvlText w:val="•"/>
      <w:lvlJc w:val="left"/>
      <w:pPr>
        <w:tabs>
          <w:tab w:val="num" w:pos="5760"/>
        </w:tabs>
        <w:ind w:left="5760" w:hanging="360"/>
      </w:pPr>
      <w:rPr>
        <w:rFonts w:ascii="Times New Roman" w:hAnsi="Times New Roman" w:hint="default"/>
      </w:rPr>
    </w:lvl>
    <w:lvl w:ilvl="8" w:tplc="A0E2891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7605440"/>
    <w:multiLevelType w:val="hybridMultilevel"/>
    <w:tmpl w:val="8A52F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B203C2"/>
    <w:multiLevelType w:val="hybridMultilevel"/>
    <w:tmpl w:val="1AF6A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C3FE9"/>
    <w:multiLevelType w:val="hybridMultilevel"/>
    <w:tmpl w:val="C2A23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E628F"/>
    <w:multiLevelType w:val="hybridMultilevel"/>
    <w:tmpl w:val="4A2E1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01515B"/>
    <w:multiLevelType w:val="hybridMultilevel"/>
    <w:tmpl w:val="9DE83E62"/>
    <w:lvl w:ilvl="0" w:tplc="BED0C4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4B701B"/>
    <w:multiLevelType w:val="hybridMultilevel"/>
    <w:tmpl w:val="CC045C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5D573D"/>
    <w:multiLevelType w:val="hybridMultilevel"/>
    <w:tmpl w:val="F6BC2744"/>
    <w:lvl w:ilvl="0" w:tplc="CF36EE1E">
      <w:start w:val="1"/>
      <w:numFmt w:val="bullet"/>
      <w:lvlText w:val="•"/>
      <w:lvlJc w:val="left"/>
      <w:pPr>
        <w:tabs>
          <w:tab w:val="num" w:pos="720"/>
        </w:tabs>
        <w:ind w:left="720" w:hanging="360"/>
      </w:pPr>
      <w:rPr>
        <w:rFonts w:ascii="Times New Roman" w:hAnsi="Times New Roman" w:hint="default"/>
      </w:rPr>
    </w:lvl>
    <w:lvl w:ilvl="1" w:tplc="90EC4A10" w:tentative="1">
      <w:start w:val="1"/>
      <w:numFmt w:val="bullet"/>
      <w:lvlText w:val="•"/>
      <w:lvlJc w:val="left"/>
      <w:pPr>
        <w:tabs>
          <w:tab w:val="num" w:pos="1440"/>
        </w:tabs>
        <w:ind w:left="1440" w:hanging="360"/>
      </w:pPr>
      <w:rPr>
        <w:rFonts w:ascii="Times New Roman" w:hAnsi="Times New Roman" w:hint="default"/>
      </w:rPr>
    </w:lvl>
    <w:lvl w:ilvl="2" w:tplc="DC289AEA" w:tentative="1">
      <w:start w:val="1"/>
      <w:numFmt w:val="bullet"/>
      <w:lvlText w:val="•"/>
      <w:lvlJc w:val="left"/>
      <w:pPr>
        <w:tabs>
          <w:tab w:val="num" w:pos="2160"/>
        </w:tabs>
        <w:ind w:left="2160" w:hanging="360"/>
      </w:pPr>
      <w:rPr>
        <w:rFonts w:ascii="Times New Roman" w:hAnsi="Times New Roman" w:hint="default"/>
      </w:rPr>
    </w:lvl>
    <w:lvl w:ilvl="3" w:tplc="B0704704" w:tentative="1">
      <w:start w:val="1"/>
      <w:numFmt w:val="bullet"/>
      <w:lvlText w:val="•"/>
      <w:lvlJc w:val="left"/>
      <w:pPr>
        <w:tabs>
          <w:tab w:val="num" w:pos="2880"/>
        </w:tabs>
        <w:ind w:left="2880" w:hanging="360"/>
      </w:pPr>
      <w:rPr>
        <w:rFonts w:ascii="Times New Roman" w:hAnsi="Times New Roman" w:hint="default"/>
      </w:rPr>
    </w:lvl>
    <w:lvl w:ilvl="4" w:tplc="D60E6BDE" w:tentative="1">
      <w:start w:val="1"/>
      <w:numFmt w:val="bullet"/>
      <w:lvlText w:val="•"/>
      <w:lvlJc w:val="left"/>
      <w:pPr>
        <w:tabs>
          <w:tab w:val="num" w:pos="3600"/>
        </w:tabs>
        <w:ind w:left="3600" w:hanging="360"/>
      </w:pPr>
      <w:rPr>
        <w:rFonts w:ascii="Times New Roman" w:hAnsi="Times New Roman" w:hint="default"/>
      </w:rPr>
    </w:lvl>
    <w:lvl w:ilvl="5" w:tplc="AA806696" w:tentative="1">
      <w:start w:val="1"/>
      <w:numFmt w:val="bullet"/>
      <w:lvlText w:val="•"/>
      <w:lvlJc w:val="left"/>
      <w:pPr>
        <w:tabs>
          <w:tab w:val="num" w:pos="4320"/>
        </w:tabs>
        <w:ind w:left="4320" w:hanging="360"/>
      </w:pPr>
      <w:rPr>
        <w:rFonts w:ascii="Times New Roman" w:hAnsi="Times New Roman" w:hint="default"/>
      </w:rPr>
    </w:lvl>
    <w:lvl w:ilvl="6" w:tplc="FAE00B06" w:tentative="1">
      <w:start w:val="1"/>
      <w:numFmt w:val="bullet"/>
      <w:lvlText w:val="•"/>
      <w:lvlJc w:val="left"/>
      <w:pPr>
        <w:tabs>
          <w:tab w:val="num" w:pos="5040"/>
        </w:tabs>
        <w:ind w:left="5040" w:hanging="360"/>
      </w:pPr>
      <w:rPr>
        <w:rFonts w:ascii="Times New Roman" w:hAnsi="Times New Roman" w:hint="default"/>
      </w:rPr>
    </w:lvl>
    <w:lvl w:ilvl="7" w:tplc="43D6E874" w:tentative="1">
      <w:start w:val="1"/>
      <w:numFmt w:val="bullet"/>
      <w:lvlText w:val="•"/>
      <w:lvlJc w:val="left"/>
      <w:pPr>
        <w:tabs>
          <w:tab w:val="num" w:pos="5760"/>
        </w:tabs>
        <w:ind w:left="5760" w:hanging="360"/>
      </w:pPr>
      <w:rPr>
        <w:rFonts w:ascii="Times New Roman" w:hAnsi="Times New Roman" w:hint="default"/>
      </w:rPr>
    </w:lvl>
    <w:lvl w:ilvl="8" w:tplc="4524DD4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68B672F"/>
    <w:multiLevelType w:val="hybridMultilevel"/>
    <w:tmpl w:val="9320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0218FC"/>
    <w:multiLevelType w:val="hybridMultilevel"/>
    <w:tmpl w:val="B88C65B0"/>
    <w:lvl w:ilvl="0" w:tplc="04090013">
      <w:start w:val="1"/>
      <w:numFmt w:val="upp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85218A2"/>
    <w:multiLevelType w:val="hybridMultilevel"/>
    <w:tmpl w:val="F47A9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D911A5"/>
    <w:multiLevelType w:val="hybridMultilevel"/>
    <w:tmpl w:val="453EAF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312058"/>
    <w:multiLevelType w:val="hybridMultilevel"/>
    <w:tmpl w:val="66E4B14E"/>
    <w:lvl w:ilvl="0" w:tplc="8C0C3F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0A6BB2"/>
    <w:multiLevelType w:val="hybridMultilevel"/>
    <w:tmpl w:val="BA9A3B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E020B9"/>
    <w:multiLevelType w:val="hybridMultilevel"/>
    <w:tmpl w:val="01C086B6"/>
    <w:lvl w:ilvl="0" w:tplc="897240B4">
      <w:start w:val="1"/>
      <w:numFmt w:val="bullet"/>
      <w:lvlText w:val="•"/>
      <w:lvlJc w:val="left"/>
      <w:pPr>
        <w:tabs>
          <w:tab w:val="num" w:pos="720"/>
        </w:tabs>
        <w:ind w:left="720" w:hanging="360"/>
      </w:pPr>
      <w:rPr>
        <w:rFonts w:ascii="Times New Roman" w:hAnsi="Times New Roman" w:hint="default"/>
      </w:rPr>
    </w:lvl>
    <w:lvl w:ilvl="1" w:tplc="AC3A9786" w:tentative="1">
      <w:start w:val="1"/>
      <w:numFmt w:val="bullet"/>
      <w:lvlText w:val="•"/>
      <w:lvlJc w:val="left"/>
      <w:pPr>
        <w:tabs>
          <w:tab w:val="num" w:pos="1440"/>
        </w:tabs>
        <w:ind w:left="1440" w:hanging="360"/>
      </w:pPr>
      <w:rPr>
        <w:rFonts w:ascii="Times New Roman" w:hAnsi="Times New Roman" w:hint="default"/>
      </w:rPr>
    </w:lvl>
    <w:lvl w:ilvl="2" w:tplc="7624C89C" w:tentative="1">
      <w:start w:val="1"/>
      <w:numFmt w:val="bullet"/>
      <w:lvlText w:val="•"/>
      <w:lvlJc w:val="left"/>
      <w:pPr>
        <w:tabs>
          <w:tab w:val="num" w:pos="2160"/>
        </w:tabs>
        <w:ind w:left="2160" w:hanging="360"/>
      </w:pPr>
      <w:rPr>
        <w:rFonts w:ascii="Times New Roman" w:hAnsi="Times New Roman" w:hint="default"/>
      </w:rPr>
    </w:lvl>
    <w:lvl w:ilvl="3" w:tplc="B0F054EE" w:tentative="1">
      <w:start w:val="1"/>
      <w:numFmt w:val="bullet"/>
      <w:lvlText w:val="•"/>
      <w:lvlJc w:val="left"/>
      <w:pPr>
        <w:tabs>
          <w:tab w:val="num" w:pos="2880"/>
        </w:tabs>
        <w:ind w:left="2880" w:hanging="360"/>
      </w:pPr>
      <w:rPr>
        <w:rFonts w:ascii="Times New Roman" w:hAnsi="Times New Roman" w:hint="default"/>
      </w:rPr>
    </w:lvl>
    <w:lvl w:ilvl="4" w:tplc="829AD28E" w:tentative="1">
      <w:start w:val="1"/>
      <w:numFmt w:val="bullet"/>
      <w:lvlText w:val="•"/>
      <w:lvlJc w:val="left"/>
      <w:pPr>
        <w:tabs>
          <w:tab w:val="num" w:pos="3600"/>
        </w:tabs>
        <w:ind w:left="3600" w:hanging="360"/>
      </w:pPr>
      <w:rPr>
        <w:rFonts w:ascii="Times New Roman" w:hAnsi="Times New Roman" w:hint="default"/>
      </w:rPr>
    </w:lvl>
    <w:lvl w:ilvl="5" w:tplc="1F821990" w:tentative="1">
      <w:start w:val="1"/>
      <w:numFmt w:val="bullet"/>
      <w:lvlText w:val="•"/>
      <w:lvlJc w:val="left"/>
      <w:pPr>
        <w:tabs>
          <w:tab w:val="num" w:pos="4320"/>
        </w:tabs>
        <w:ind w:left="4320" w:hanging="360"/>
      </w:pPr>
      <w:rPr>
        <w:rFonts w:ascii="Times New Roman" w:hAnsi="Times New Roman" w:hint="default"/>
      </w:rPr>
    </w:lvl>
    <w:lvl w:ilvl="6" w:tplc="FB2C4B50" w:tentative="1">
      <w:start w:val="1"/>
      <w:numFmt w:val="bullet"/>
      <w:lvlText w:val="•"/>
      <w:lvlJc w:val="left"/>
      <w:pPr>
        <w:tabs>
          <w:tab w:val="num" w:pos="5040"/>
        </w:tabs>
        <w:ind w:left="5040" w:hanging="360"/>
      </w:pPr>
      <w:rPr>
        <w:rFonts w:ascii="Times New Roman" w:hAnsi="Times New Roman" w:hint="default"/>
      </w:rPr>
    </w:lvl>
    <w:lvl w:ilvl="7" w:tplc="A364B552" w:tentative="1">
      <w:start w:val="1"/>
      <w:numFmt w:val="bullet"/>
      <w:lvlText w:val="•"/>
      <w:lvlJc w:val="left"/>
      <w:pPr>
        <w:tabs>
          <w:tab w:val="num" w:pos="5760"/>
        </w:tabs>
        <w:ind w:left="5760" w:hanging="360"/>
      </w:pPr>
      <w:rPr>
        <w:rFonts w:ascii="Times New Roman" w:hAnsi="Times New Roman" w:hint="default"/>
      </w:rPr>
    </w:lvl>
    <w:lvl w:ilvl="8" w:tplc="ACFCE7C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E405882"/>
    <w:multiLevelType w:val="hybridMultilevel"/>
    <w:tmpl w:val="05BAFCC8"/>
    <w:lvl w:ilvl="0" w:tplc="099057A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3"/>
  </w:num>
  <w:num w:numId="4">
    <w:abstractNumId w:val="2"/>
  </w:num>
  <w:num w:numId="5">
    <w:abstractNumId w:val="3"/>
  </w:num>
  <w:num w:numId="6">
    <w:abstractNumId w:val="17"/>
  </w:num>
  <w:num w:numId="7">
    <w:abstractNumId w:val="7"/>
  </w:num>
  <w:num w:numId="8">
    <w:abstractNumId w:val="16"/>
  </w:num>
  <w:num w:numId="9">
    <w:abstractNumId w:val="20"/>
  </w:num>
  <w:num w:numId="10">
    <w:abstractNumId w:val="21"/>
  </w:num>
  <w:num w:numId="11">
    <w:abstractNumId w:val="5"/>
  </w:num>
  <w:num w:numId="12">
    <w:abstractNumId w:val="8"/>
  </w:num>
  <w:num w:numId="13">
    <w:abstractNumId w:val="22"/>
  </w:num>
  <w:num w:numId="14">
    <w:abstractNumId w:val="15"/>
  </w:num>
  <w:num w:numId="15">
    <w:abstractNumId w:val="19"/>
  </w:num>
  <w:num w:numId="16">
    <w:abstractNumId w:val="10"/>
  </w:num>
  <w:num w:numId="17">
    <w:abstractNumId w:val="13"/>
  </w:num>
  <w:num w:numId="18">
    <w:abstractNumId w:val="11"/>
  </w:num>
  <w:num w:numId="19">
    <w:abstractNumId w:val="0"/>
  </w:num>
  <w:num w:numId="20">
    <w:abstractNumId w:val="12"/>
  </w:num>
  <w:num w:numId="21">
    <w:abstractNumId w:val="4"/>
  </w:num>
  <w:num w:numId="22">
    <w:abstractNumId w:val="18"/>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applyBreakingRules/>
    <w:compatSetting w:name="compatibilityMode" w:uri="http://schemas.microsoft.com/office/word" w:val="12"/>
  </w:compat>
  <w:rsids>
    <w:rsidRoot w:val="00740633"/>
    <w:rsid w:val="00075686"/>
    <w:rsid w:val="000E0F14"/>
    <w:rsid w:val="00135FA5"/>
    <w:rsid w:val="00157A82"/>
    <w:rsid w:val="00266E56"/>
    <w:rsid w:val="00317948"/>
    <w:rsid w:val="003501ED"/>
    <w:rsid w:val="0035503F"/>
    <w:rsid w:val="00364189"/>
    <w:rsid w:val="00370B7D"/>
    <w:rsid w:val="003A150B"/>
    <w:rsid w:val="003C15A4"/>
    <w:rsid w:val="0040265F"/>
    <w:rsid w:val="00437417"/>
    <w:rsid w:val="00445A83"/>
    <w:rsid w:val="004A15E6"/>
    <w:rsid w:val="00563214"/>
    <w:rsid w:val="005C07C0"/>
    <w:rsid w:val="00615F41"/>
    <w:rsid w:val="0061682D"/>
    <w:rsid w:val="006557C5"/>
    <w:rsid w:val="00660B1C"/>
    <w:rsid w:val="006617C3"/>
    <w:rsid w:val="00663003"/>
    <w:rsid w:val="00692A14"/>
    <w:rsid w:val="00740633"/>
    <w:rsid w:val="007A70BC"/>
    <w:rsid w:val="007F5F88"/>
    <w:rsid w:val="0083471D"/>
    <w:rsid w:val="0085433B"/>
    <w:rsid w:val="00883881"/>
    <w:rsid w:val="008D02FD"/>
    <w:rsid w:val="00903EF1"/>
    <w:rsid w:val="009340FC"/>
    <w:rsid w:val="00940798"/>
    <w:rsid w:val="00944FEB"/>
    <w:rsid w:val="009A2E11"/>
    <w:rsid w:val="00A1615D"/>
    <w:rsid w:val="00A82790"/>
    <w:rsid w:val="00AA3C4B"/>
    <w:rsid w:val="00AF7341"/>
    <w:rsid w:val="00B2542E"/>
    <w:rsid w:val="00B4741E"/>
    <w:rsid w:val="00B549A9"/>
    <w:rsid w:val="00B763AD"/>
    <w:rsid w:val="00B80BE1"/>
    <w:rsid w:val="00B8240C"/>
    <w:rsid w:val="00BA5D7A"/>
    <w:rsid w:val="00BE41AE"/>
    <w:rsid w:val="00C92926"/>
    <w:rsid w:val="00C95EE3"/>
    <w:rsid w:val="00CC1045"/>
    <w:rsid w:val="00D353FF"/>
    <w:rsid w:val="00D46A34"/>
    <w:rsid w:val="00D703D4"/>
    <w:rsid w:val="00D90AA4"/>
    <w:rsid w:val="00DB24BB"/>
    <w:rsid w:val="00ED2677"/>
    <w:rsid w:val="00F04819"/>
    <w:rsid w:val="00F268E8"/>
    <w:rsid w:val="00F40A7B"/>
    <w:rsid w:val="00F4661F"/>
    <w:rsid w:val="00F63B93"/>
    <w:rsid w:val="00FC5474"/>
    <w:rsid w:val="00FE6680"/>
    <w:rsid w:val="00FF52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8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633"/>
    <w:pPr>
      <w:ind w:left="720"/>
      <w:contextualSpacing/>
    </w:pPr>
  </w:style>
  <w:style w:type="table" w:styleId="TableGrid">
    <w:name w:val="Table Grid"/>
    <w:basedOn w:val="TableNormal"/>
    <w:uiPriority w:val="39"/>
    <w:rsid w:val="00A82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2790"/>
    <w:rPr>
      <w:color w:val="808080"/>
    </w:rPr>
  </w:style>
  <w:style w:type="paragraph" w:styleId="BalloonText">
    <w:name w:val="Balloon Text"/>
    <w:basedOn w:val="Normal"/>
    <w:link w:val="BalloonTextChar"/>
    <w:uiPriority w:val="99"/>
    <w:semiHidden/>
    <w:unhideWhenUsed/>
    <w:rsid w:val="00ED2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677"/>
    <w:rPr>
      <w:rFonts w:ascii="Tahoma" w:hAnsi="Tahoma" w:cs="Tahoma"/>
      <w:sz w:val="16"/>
      <w:szCs w:val="16"/>
    </w:rPr>
  </w:style>
  <w:style w:type="paragraph" w:customStyle="1" w:styleId="Default">
    <w:name w:val="Default"/>
    <w:rsid w:val="008D02F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633"/>
    <w:pPr>
      <w:ind w:left="720"/>
      <w:contextualSpacing/>
    </w:pPr>
  </w:style>
  <w:style w:type="table" w:styleId="TableGrid">
    <w:name w:val="Table Grid"/>
    <w:basedOn w:val="TableNormal"/>
    <w:uiPriority w:val="39"/>
    <w:rsid w:val="00A82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2790"/>
    <w:rPr>
      <w:color w:val="808080"/>
    </w:rPr>
  </w:style>
  <w:style w:type="paragraph" w:styleId="BalloonText">
    <w:name w:val="Balloon Text"/>
    <w:basedOn w:val="Normal"/>
    <w:link w:val="BalloonTextChar"/>
    <w:uiPriority w:val="99"/>
    <w:semiHidden/>
    <w:unhideWhenUsed/>
    <w:rsid w:val="00ED2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677"/>
    <w:rPr>
      <w:rFonts w:ascii="Tahoma" w:hAnsi="Tahoma" w:cs="Tahoma"/>
      <w:sz w:val="16"/>
      <w:szCs w:val="16"/>
    </w:rPr>
  </w:style>
  <w:style w:type="paragraph" w:customStyle="1" w:styleId="Default">
    <w:name w:val="Default"/>
    <w:rsid w:val="008D02F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402146">
      <w:bodyDiv w:val="1"/>
      <w:marLeft w:val="0"/>
      <w:marRight w:val="0"/>
      <w:marTop w:val="0"/>
      <w:marBottom w:val="0"/>
      <w:divBdr>
        <w:top w:val="none" w:sz="0" w:space="0" w:color="auto"/>
        <w:left w:val="none" w:sz="0" w:space="0" w:color="auto"/>
        <w:bottom w:val="none" w:sz="0" w:space="0" w:color="auto"/>
        <w:right w:val="none" w:sz="0" w:space="0" w:color="auto"/>
      </w:divBdr>
      <w:divsChild>
        <w:div w:id="300885054">
          <w:marLeft w:val="547"/>
          <w:marRight w:val="0"/>
          <w:marTop w:val="115"/>
          <w:marBottom w:val="0"/>
          <w:divBdr>
            <w:top w:val="none" w:sz="0" w:space="0" w:color="auto"/>
            <w:left w:val="none" w:sz="0" w:space="0" w:color="auto"/>
            <w:bottom w:val="none" w:sz="0" w:space="0" w:color="auto"/>
            <w:right w:val="none" w:sz="0" w:space="0" w:color="auto"/>
          </w:divBdr>
        </w:div>
        <w:div w:id="1664581001">
          <w:marLeft w:val="2520"/>
          <w:marRight w:val="0"/>
          <w:marTop w:val="115"/>
          <w:marBottom w:val="0"/>
          <w:divBdr>
            <w:top w:val="none" w:sz="0" w:space="0" w:color="auto"/>
            <w:left w:val="none" w:sz="0" w:space="0" w:color="auto"/>
            <w:bottom w:val="none" w:sz="0" w:space="0" w:color="auto"/>
            <w:right w:val="none" w:sz="0" w:space="0" w:color="auto"/>
          </w:divBdr>
        </w:div>
        <w:div w:id="519583714">
          <w:marLeft w:val="2520"/>
          <w:marRight w:val="0"/>
          <w:marTop w:val="115"/>
          <w:marBottom w:val="0"/>
          <w:divBdr>
            <w:top w:val="none" w:sz="0" w:space="0" w:color="auto"/>
            <w:left w:val="none" w:sz="0" w:space="0" w:color="auto"/>
            <w:bottom w:val="none" w:sz="0" w:space="0" w:color="auto"/>
            <w:right w:val="none" w:sz="0" w:space="0" w:color="auto"/>
          </w:divBdr>
        </w:div>
        <w:div w:id="1114442446">
          <w:marLeft w:val="2520"/>
          <w:marRight w:val="0"/>
          <w:marTop w:val="115"/>
          <w:marBottom w:val="0"/>
          <w:divBdr>
            <w:top w:val="none" w:sz="0" w:space="0" w:color="auto"/>
            <w:left w:val="none" w:sz="0" w:space="0" w:color="auto"/>
            <w:bottom w:val="none" w:sz="0" w:space="0" w:color="auto"/>
            <w:right w:val="none" w:sz="0" w:space="0" w:color="auto"/>
          </w:divBdr>
        </w:div>
        <w:div w:id="628508298">
          <w:marLeft w:val="2520"/>
          <w:marRight w:val="0"/>
          <w:marTop w:val="115"/>
          <w:marBottom w:val="0"/>
          <w:divBdr>
            <w:top w:val="none" w:sz="0" w:space="0" w:color="auto"/>
            <w:left w:val="none" w:sz="0" w:space="0" w:color="auto"/>
            <w:bottom w:val="none" w:sz="0" w:space="0" w:color="auto"/>
            <w:right w:val="none" w:sz="0" w:space="0" w:color="auto"/>
          </w:divBdr>
        </w:div>
      </w:divsChild>
    </w:div>
    <w:div w:id="991449184">
      <w:bodyDiv w:val="1"/>
      <w:marLeft w:val="0"/>
      <w:marRight w:val="0"/>
      <w:marTop w:val="0"/>
      <w:marBottom w:val="0"/>
      <w:divBdr>
        <w:top w:val="none" w:sz="0" w:space="0" w:color="auto"/>
        <w:left w:val="none" w:sz="0" w:space="0" w:color="auto"/>
        <w:bottom w:val="none" w:sz="0" w:space="0" w:color="auto"/>
        <w:right w:val="none" w:sz="0" w:space="0" w:color="auto"/>
      </w:divBdr>
      <w:divsChild>
        <w:div w:id="409231809">
          <w:marLeft w:val="547"/>
          <w:marRight w:val="0"/>
          <w:marTop w:val="115"/>
          <w:marBottom w:val="0"/>
          <w:divBdr>
            <w:top w:val="none" w:sz="0" w:space="0" w:color="auto"/>
            <w:left w:val="none" w:sz="0" w:space="0" w:color="auto"/>
            <w:bottom w:val="none" w:sz="0" w:space="0" w:color="auto"/>
            <w:right w:val="none" w:sz="0" w:space="0" w:color="auto"/>
          </w:divBdr>
        </w:div>
      </w:divsChild>
    </w:div>
    <w:div w:id="1335260267">
      <w:bodyDiv w:val="1"/>
      <w:marLeft w:val="0"/>
      <w:marRight w:val="0"/>
      <w:marTop w:val="0"/>
      <w:marBottom w:val="0"/>
      <w:divBdr>
        <w:top w:val="none" w:sz="0" w:space="0" w:color="auto"/>
        <w:left w:val="none" w:sz="0" w:space="0" w:color="auto"/>
        <w:bottom w:val="none" w:sz="0" w:space="0" w:color="auto"/>
        <w:right w:val="none" w:sz="0" w:space="0" w:color="auto"/>
      </w:divBdr>
      <w:divsChild>
        <w:div w:id="1085228660">
          <w:marLeft w:val="547"/>
          <w:marRight w:val="0"/>
          <w:marTop w:val="115"/>
          <w:marBottom w:val="0"/>
          <w:divBdr>
            <w:top w:val="none" w:sz="0" w:space="0" w:color="auto"/>
            <w:left w:val="none" w:sz="0" w:space="0" w:color="auto"/>
            <w:bottom w:val="none" w:sz="0" w:space="0" w:color="auto"/>
            <w:right w:val="none" w:sz="0" w:space="0" w:color="auto"/>
          </w:divBdr>
        </w:div>
        <w:div w:id="1861894332">
          <w:marLeft w:val="547"/>
          <w:marRight w:val="0"/>
          <w:marTop w:val="115"/>
          <w:marBottom w:val="0"/>
          <w:divBdr>
            <w:top w:val="none" w:sz="0" w:space="0" w:color="auto"/>
            <w:left w:val="none" w:sz="0" w:space="0" w:color="auto"/>
            <w:bottom w:val="none" w:sz="0" w:space="0" w:color="auto"/>
            <w:right w:val="none" w:sz="0" w:space="0" w:color="auto"/>
          </w:divBdr>
        </w:div>
        <w:div w:id="1790395202">
          <w:marLeft w:val="547"/>
          <w:marRight w:val="0"/>
          <w:marTop w:val="115"/>
          <w:marBottom w:val="0"/>
          <w:divBdr>
            <w:top w:val="none" w:sz="0" w:space="0" w:color="auto"/>
            <w:left w:val="none" w:sz="0" w:space="0" w:color="auto"/>
            <w:bottom w:val="none" w:sz="0" w:space="0" w:color="auto"/>
            <w:right w:val="none" w:sz="0" w:space="0" w:color="auto"/>
          </w:divBdr>
        </w:div>
      </w:divsChild>
    </w:div>
    <w:div w:id="2044356944">
      <w:bodyDiv w:val="1"/>
      <w:marLeft w:val="0"/>
      <w:marRight w:val="0"/>
      <w:marTop w:val="0"/>
      <w:marBottom w:val="0"/>
      <w:divBdr>
        <w:top w:val="none" w:sz="0" w:space="0" w:color="auto"/>
        <w:left w:val="none" w:sz="0" w:space="0" w:color="auto"/>
        <w:bottom w:val="none" w:sz="0" w:space="0" w:color="auto"/>
        <w:right w:val="none" w:sz="0" w:space="0" w:color="auto"/>
      </w:divBdr>
      <w:divsChild>
        <w:div w:id="499925806">
          <w:marLeft w:val="547"/>
          <w:marRight w:val="0"/>
          <w:marTop w:val="115"/>
          <w:marBottom w:val="0"/>
          <w:divBdr>
            <w:top w:val="none" w:sz="0" w:space="0" w:color="auto"/>
            <w:left w:val="none" w:sz="0" w:space="0" w:color="auto"/>
            <w:bottom w:val="none" w:sz="0" w:space="0" w:color="auto"/>
            <w:right w:val="none" w:sz="0" w:space="0" w:color="auto"/>
          </w:divBdr>
        </w:div>
        <w:div w:id="92093854">
          <w:marLeft w:val="547"/>
          <w:marRight w:val="0"/>
          <w:marTop w:val="115"/>
          <w:marBottom w:val="0"/>
          <w:divBdr>
            <w:top w:val="none" w:sz="0" w:space="0" w:color="auto"/>
            <w:left w:val="none" w:sz="0" w:space="0" w:color="auto"/>
            <w:bottom w:val="none" w:sz="0" w:space="0" w:color="auto"/>
            <w:right w:val="none" w:sz="0" w:space="0" w:color="auto"/>
          </w:divBdr>
        </w:div>
        <w:div w:id="103678174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96FAC-6DD6-42CA-B508-68F5D7E4C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Neshi</dc:creator>
  <cp:lastModifiedBy>mijuumoti</cp:lastModifiedBy>
  <cp:revision>18</cp:revision>
  <dcterms:created xsi:type="dcterms:W3CDTF">2016-11-16T08:26:00Z</dcterms:created>
  <dcterms:modified xsi:type="dcterms:W3CDTF">2017-11-22T17:50:00Z</dcterms:modified>
</cp:coreProperties>
</file>